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AA" w:rsidRPr="001429E8" w:rsidRDefault="001326AA" w:rsidP="001326AA">
      <w:pPr>
        <w:pStyle w:val="a3"/>
        <w:shd w:val="clear" w:color="auto" w:fill="FFFFFF"/>
        <w:spacing w:before="0" w:beforeAutospacing="0" w:after="0" w:afterAutospacing="0"/>
        <w:jc w:val="right"/>
        <w:rPr>
          <w:color w:val="000000"/>
          <w:sz w:val="28"/>
          <w:szCs w:val="28"/>
        </w:rPr>
      </w:pPr>
      <w:r>
        <w:rPr>
          <w:b/>
          <w:bCs/>
          <w:noProof/>
          <w:color w:val="000000"/>
          <w:sz w:val="28"/>
          <w:szCs w:val="28"/>
        </w:rPr>
        <w:drawing>
          <wp:anchor distT="0" distB="0" distL="114300" distR="114300" simplePos="0" relativeHeight="251659264" behindDoc="0" locked="0" layoutInCell="1" allowOverlap="1">
            <wp:simplePos x="0" y="0"/>
            <wp:positionH relativeFrom="column">
              <wp:posOffset>2912745</wp:posOffset>
            </wp:positionH>
            <wp:positionV relativeFrom="paragraph">
              <wp:posOffset>287020</wp:posOffset>
            </wp:positionV>
            <wp:extent cx="571500" cy="695325"/>
            <wp:effectExtent l="19050" t="0" r="0" b="0"/>
            <wp:wrapTight wrapText="bothSides">
              <wp:wrapPolygon edited="0">
                <wp:start x="8640" y="0"/>
                <wp:lineTo x="3600" y="2367"/>
                <wp:lineTo x="720" y="7693"/>
                <wp:lineTo x="-720" y="16570"/>
                <wp:lineTo x="720" y="21304"/>
                <wp:lineTo x="1440" y="21304"/>
                <wp:lineTo x="19440" y="21304"/>
                <wp:lineTo x="20160" y="21304"/>
                <wp:lineTo x="21600" y="19529"/>
                <wp:lineTo x="21600" y="8285"/>
                <wp:lineTo x="15840" y="1775"/>
                <wp:lineTo x="12960" y="0"/>
                <wp:lineTo x="864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571500" cy="695325"/>
                    </a:xfrm>
                    <a:prstGeom prst="rect">
                      <a:avLst/>
                    </a:prstGeom>
                    <a:noFill/>
                  </pic:spPr>
                </pic:pic>
              </a:graphicData>
            </a:graphic>
          </wp:anchor>
        </w:drawing>
      </w:r>
    </w:p>
    <w:p w:rsidR="001326AA" w:rsidRDefault="001326AA" w:rsidP="00564A15">
      <w:pPr>
        <w:pStyle w:val="a3"/>
        <w:spacing w:before="0" w:beforeAutospacing="0" w:after="0" w:afterAutospacing="0"/>
        <w:ind w:left="-567"/>
        <w:rPr>
          <w:color w:val="000000"/>
          <w:sz w:val="28"/>
          <w:szCs w:val="28"/>
        </w:rPr>
      </w:pPr>
    </w:p>
    <w:p w:rsidR="001326AA" w:rsidRDefault="001326AA" w:rsidP="00564A15">
      <w:pPr>
        <w:pStyle w:val="a3"/>
        <w:spacing w:before="0" w:beforeAutospacing="0" w:after="0" w:afterAutospacing="0"/>
        <w:ind w:left="-567"/>
        <w:rPr>
          <w:color w:val="000000"/>
          <w:sz w:val="28"/>
          <w:szCs w:val="28"/>
        </w:rPr>
      </w:pPr>
    </w:p>
    <w:p w:rsidR="001326AA" w:rsidRDefault="001326AA" w:rsidP="00564A15">
      <w:pPr>
        <w:pStyle w:val="a3"/>
        <w:spacing w:before="0" w:beforeAutospacing="0" w:after="0" w:afterAutospacing="0"/>
        <w:ind w:left="-567"/>
        <w:rPr>
          <w:color w:val="000000"/>
          <w:sz w:val="28"/>
          <w:szCs w:val="28"/>
        </w:rPr>
      </w:pPr>
    </w:p>
    <w:p w:rsidR="00F114E1" w:rsidRPr="00BA2F2B" w:rsidRDefault="00F114E1" w:rsidP="00564A15">
      <w:pPr>
        <w:pStyle w:val="a3"/>
        <w:spacing w:before="0" w:beforeAutospacing="0" w:after="0" w:afterAutospacing="0"/>
        <w:ind w:left="-567"/>
        <w:rPr>
          <w:color w:val="000000"/>
          <w:sz w:val="28"/>
          <w:szCs w:val="28"/>
        </w:rPr>
      </w:pPr>
      <w:r w:rsidRPr="00BA2F2B">
        <w:rPr>
          <w:color w:val="000000"/>
          <w:sz w:val="28"/>
          <w:szCs w:val="28"/>
        </w:rPr>
        <w:t> </w:t>
      </w:r>
    </w:p>
    <w:p w:rsidR="001326AA" w:rsidRPr="003B63BA" w:rsidRDefault="001326AA" w:rsidP="001326A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Совет депутатов</w:t>
      </w:r>
    </w:p>
    <w:p w:rsidR="001326AA" w:rsidRPr="003B63BA" w:rsidRDefault="001326AA" w:rsidP="001326A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 xml:space="preserve">талашкинского  сельского поселения </w:t>
      </w:r>
    </w:p>
    <w:p w:rsidR="001326AA" w:rsidRPr="003B63BA" w:rsidRDefault="001326AA" w:rsidP="001326A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смоленского района Смоленской области</w:t>
      </w:r>
    </w:p>
    <w:p w:rsidR="001326AA" w:rsidRDefault="001326AA" w:rsidP="001326AA">
      <w:pPr>
        <w:pStyle w:val="2"/>
        <w:rPr>
          <w:sz w:val="32"/>
          <w:szCs w:val="32"/>
        </w:rPr>
      </w:pPr>
    </w:p>
    <w:p w:rsidR="001326AA" w:rsidRDefault="001326AA" w:rsidP="001326AA">
      <w:pPr>
        <w:pStyle w:val="2"/>
        <w:ind w:right="0" w:firstLine="0"/>
        <w:rPr>
          <w:sz w:val="32"/>
          <w:szCs w:val="32"/>
        </w:rPr>
      </w:pPr>
      <w:r>
        <w:rPr>
          <w:sz w:val="32"/>
          <w:szCs w:val="32"/>
        </w:rPr>
        <w:t>РЕШЕНИЕ</w:t>
      </w:r>
    </w:p>
    <w:p w:rsidR="001326AA" w:rsidRPr="001429E8" w:rsidRDefault="003A6AA2" w:rsidP="001326AA">
      <w:pPr>
        <w:pStyle w:val="a3"/>
        <w:spacing w:before="0" w:beforeAutospacing="0" w:after="0" w:afterAutospacing="0"/>
        <w:rPr>
          <w:color w:val="000000"/>
          <w:sz w:val="28"/>
          <w:szCs w:val="28"/>
        </w:rPr>
      </w:pPr>
      <w:r>
        <w:rPr>
          <w:color w:val="000000"/>
          <w:sz w:val="28"/>
          <w:szCs w:val="28"/>
        </w:rPr>
        <w:t>23 ноября</w:t>
      </w:r>
      <w:r w:rsidR="001326AA" w:rsidRPr="001429E8">
        <w:rPr>
          <w:color w:val="000000"/>
          <w:sz w:val="28"/>
          <w:szCs w:val="28"/>
        </w:rPr>
        <w:t xml:space="preserve"> 2021 г</w:t>
      </w:r>
      <w:r>
        <w:rPr>
          <w:color w:val="000000"/>
          <w:sz w:val="28"/>
          <w:szCs w:val="28"/>
        </w:rPr>
        <w:t>ода</w:t>
      </w:r>
      <w:r w:rsidR="001326AA" w:rsidRPr="001429E8">
        <w:rPr>
          <w:color w:val="000000"/>
          <w:sz w:val="28"/>
          <w:szCs w:val="28"/>
        </w:rPr>
        <w:t xml:space="preserve">                                                                                                  № </w:t>
      </w:r>
      <w:r>
        <w:rPr>
          <w:color w:val="000000"/>
          <w:sz w:val="28"/>
          <w:szCs w:val="28"/>
        </w:rPr>
        <w:t>33</w:t>
      </w:r>
    </w:p>
    <w:p w:rsidR="001326AA" w:rsidRDefault="001326AA" w:rsidP="001326AA">
      <w:pPr>
        <w:pStyle w:val="a3"/>
        <w:spacing w:before="0" w:beforeAutospacing="0" w:after="0" w:afterAutospacing="0"/>
        <w:jc w:val="both"/>
        <w:rPr>
          <w:rStyle w:val="a4"/>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59"/>
      </w:tblGrid>
      <w:tr w:rsidR="001326AA" w:rsidTr="005B62E4">
        <w:tc>
          <w:tcPr>
            <w:tcW w:w="6062" w:type="dxa"/>
          </w:tcPr>
          <w:p w:rsidR="001326AA" w:rsidRPr="005B62E4" w:rsidRDefault="001326AA" w:rsidP="001326AA">
            <w:pPr>
              <w:pStyle w:val="a3"/>
              <w:spacing w:before="0" w:beforeAutospacing="0" w:after="0" w:afterAutospacing="0"/>
              <w:jc w:val="both"/>
              <w:rPr>
                <w:rStyle w:val="a4"/>
                <w:b w:val="0"/>
                <w:color w:val="000000"/>
                <w:sz w:val="28"/>
                <w:szCs w:val="28"/>
              </w:rPr>
            </w:pPr>
            <w:r w:rsidRPr="005B62E4">
              <w:rPr>
                <w:rStyle w:val="a4"/>
                <w:b w:val="0"/>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Талашкинского сельского поселения Смоленского района Смоленской области</w:t>
            </w:r>
          </w:p>
        </w:tc>
        <w:tc>
          <w:tcPr>
            <w:tcW w:w="4359" w:type="dxa"/>
          </w:tcPr>
          <w:p w:rsidR="001326AA" w:rsidRDefault="001326AA" w:rsidP="001326AA">
            <w:pPr>
              <w:pStyle w:val="a3"/>
              <w:spacing w:before="0" w:beforeAutospacing="0" w:after="0" w:afterAutospacing="0"/>
              <w:jc w:val="both"/>
              <w:rPr>
                <w:rStyle w:val="a4"/>
                <w:color w:val="000000"/>
                <w:sz w:val="28"/>
                <w:szCs w:val="28"/>
              </w:rPr>
            </w:pPr>
          </w:p>
        </w:tc>
      </w:tr>
    </w:tbl>
    <w:p w:rsidR="00F114E1" w:rsidRPr="00BA2F2B" w:rsidRDefault="00F114E1" w:rsidP="001326AA">
      <w:pPr>
        <w:pStyle w:val="a3"/>
        <w:spacing w:before="0" w:beforeAutospacing="0" w:after="0" w:afterAutospacing="0"/>
        <w:ind w:left="-567"/>
        <w:rPr>
          <w:color w:val="000000"/>
          <w:sz w:val="28"/>
          <w:szCs w:val="28"/>
        </w:rPr>
      </w:pPr>
      <w:r w:rsidRPr="00BA2F2B">
        <w:rPr>
          <w:color w:val="000000"/>
          <w:sz w:val="28"/>
          <w:szCs w:val="28"/>
        </w:rPr>
        <w:t> </w:t>
      </w:r>
    </w:p>
    <w:p w:rsidR="00F114E1" w:rsidRDefault="001326AA" w:rsidP="001326AA">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 соответствии со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31июля 2020 года  № 248-ФЗ «О государственном контроле (надзоре) и муниципальном контроле в Российско</w:t>
      </w:r>
      <w:r>
        <w:rPr>
          <w:color w:val="000000"/>
          <w:sz w:val="28"/>
          <w:szCs w:val="28"/>
        </w:rPr>
        <w:t>й Федерации», Уставом Талашкинского</w:t>
      </w:r>
      <w:r w:rsidR="00F114E1" w:rsidRPr="00BA2F2B">
        <w:rPr>
          <w:color w:val="000000"/>
          <w:sz w:val="28"/>
          <w:szCs w:val="28"/>
        </w:rPr>
        <w:t> сельского поселения Смоленского района Смоленской области</w:t>
      </w:r>
      <w:r>
        <w:rPr>
          <w:color w:val="000000"/>
          <w:sz w:val="28"/>
          <w:szCs w:val="28"/>
        </w:rPr>
        <w:t xml:space="preserve">, </w:t>
      </w:r>
      <w:r w:rsidR="00F114E1" w:rsidRPr="00BA2F2B">
        <w:rPr>
          <w:color w:val="000000"/>
          <w:sz w:val="28"/>
          <w:szCs w:val="28"/>
        </w:rPr>
        <w:t xml:space="preserve">Совет депутатов </w:t>
      </w:r>
      <w:r>
        <w:rPr>
          <w:color w:val="000000"/>
          <w:sz w:val="28"/>
          <w:szCs w:val="28"/>
        </w:rPr>
        <w:t>Талашкинского</w:t>
      </w:r>
      <w:r w:rsidRPr="00BA2F2B">
        <w:rPr>
          <w:color w:val="000000"/>
          <w:sz w:val="28"/>
          <w:szCs w:val="28"/>
        </w:rPr>
        <w:t> </w:t>
      </w:r>
      <w:r w:rsidR="00F114E1" w:rsidRPr="00BA2F2B">
        <w:rPr>
          <w:color w:val="000000"/>
          <w:sz w:val="28"/>
          <w:szCs w:val="28"/>
        </w:rPr>
        <w:t>сельского поселения Смоленского района Смоленской области</w:t>
      </w:r>
    </w:p>
    <w:p w:rsidR="001326AA" w:rsidRPr="00BA2F2B" w:rsidRDefault="001326AA" w:rsidP="00564A15">
      <w:pPr>
        <w:pStyle w:val="a3"/>
        <w:spacing w:before="0" w:beforeAutospacing="0" w:after="0" w:afterAutospacing="0"/>
        <w:ind w:firstLine="709"/>
        <w:rPr>
          <w:color w:val="000000"/>
          <w:sz w:val="28"/>
          <w:szCs w:val="28"/>
        </w:rPr>
      </w:pPr>
    </w:p>
    <w:p w:rsidR="00F114E1" w:rsidRDefault="001326AA" w:rsidP="00564A15">
      <w:pPr>
        <w:pStyle w:val="a3"/>
        <w:spacing w:before="0" w:beforeAutospacing="0" w:after="0" w:afterAutospacing="0"/>
        <w:rPr>
          <w:rStyle w:val="a4"/>
          <w:color w:val="000000"/>
          <w:sz w:val="28"/>
          <w:szCs w:val="28"/>
        </w:rPr>
      </w:pPr>
      <w:r>
        <w:rPr>
          <w:rStyle w:val="a4"/>
          <w:color w:val="000000"/>
          <w:sz w:val="28"/>
          <w:szCs w:val="28"/>
        </w:rPr>
        <w:t xml:space="preserve">     </w:t>
      </w:r>
      <w:r w:rsidR="00F114E1" w:rsidRPr="00BA2F2B">
        <w:rPr>
          <w:rStyle w:val="a4"/>
          <w:color w:val="000000"/>
          <w:sz w:val="28"/>
          <w:szCs w:val="28"/>
        </w:rPr>
        <w:t>РЕШИЛ:</w:t>
      </w:r>
    </w:p>
    <w:p w:rsidR="001326AA" w:rsidRPr="00BA2F2B" w:rsidRDefault="001326AA" w:rsidP="00564A15">
      <w:pPr>
        <w:pStyle w:val="a3"/>
        <w:spacing w:before="0" w:beforeAutospacing="0" w:after="0" w:afterAutospacing="0"/>
        <w:rPr>
          <w:color w:val="000000"/>
          <w:sz w:val="28"/>
          <w:szCs w:val="28"/>
        </w:rPr>
      </w:pPr>
    </w:p>
    <w:p w:rsidR="00F114E1" w:rsidRPr="001326AA" w:rsidRDefault="001326AA" w:rsidP="001326AA">
      <w:pPr>
        <w:pStyle w:val="a3"/>
        <w:spacing w:before="0" w:beforeAutospacing="0" w:after="0" w:afterAutospacing="0"/>
        <w:ind w:left="284"/>
        <w:jc w:val="both"/>
        <w:rPr>
          <w:color w:val="000000"/>
          <w:sz w:val="28"/>
          <w:szCs w:val="28"/>
        </w:rPr>
      </w:pPr>
      <w:r w:rsidRPr="001326AA">
        <w:rPr>
          <w:rStyle w:val="a4"/>
          <w:b w:val="0"/>
          <w:color w:val="000000"/>
          <w:sz w:val="28"/>
          <w:szCs w:val="28"/>
        </w:rPr>
        <w:t xml:space="preserve">     </w:t>
      </w:r>
      <w:r w:rsidR="00F114E1" w:rsidRPr="001326AA">
        <w:rPr>
          <w:rStyle w:val="a4"/>
          <w:b w:val="0"/>
          <w:color w:val="000000"/>
          <w:sz w:val="28"/>
          <w:szCs w:val="28"/>
        </w:rPr>
        <w:t>1. </w:t>
      </w:r>
      <w:r w:rsidR="00F114E1" w:rsidRPr="001326AA">
        <w:rPr>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color w:val="000000"/>
          <w:sz w:val="28"/>
          <w:szCs w:val="28"/>
        </w:rPr>
        <w:t xml:space="preserve">Талашкинского </w:t>
      </w:r>
      <w:r w:rsidR="00F114E1" w:rsidRPr="001326AA">
        <w:rPr>
          <w:color w:val="000000"/>
          <w:sz w:val="28"/>
          <w:szCs w:val="28"/>
        </w:rPr>
        <w:t>сельского поселения Смоленского района Смоленской области.</w:t>
      </w:r>
    </w:p>
    <w:p w:rsidR="00F114E1" w:rsidRPr="001326AA" w:rsidRDefault="001326AA" w:rsidP="001326AA">
      <w:pPr>
        <w:pStyle w:val="a3"/>
        <w:spacing w:before="0" w:beforeAutospacing="0" w:after="0" w:afterAutospacing="0"/>
        <w:ind w:left="284"/>
        <w:jc w:val="both"/>
        <w:rPr>
          <w:color w:val="000000"/>
          <w:sz w:val="28"/>
          <w:szCs w:val="28"/>
        </w:rPr>
      </w:pPr>
      <w:r w:rsidRPr="001326AA">
        <w:rPr>
          <w:rStyle w:val="a4"/>
          <w:b w:val="0"/>
          <w:color w:val="000000"/>
          <w:sz w:val="28"/>
          <w:szCs w:val="28"/>
        </w:rPr>
        <w:t xml:space="preserve">     </w:t>
      </w:r>
      <w:r w:rsidR="00F114E1" w:rsidRPr="001326AA">
        <w:rPr>
          <w:rStyle w:val="a4"/>
          <w:b w:val="0"/>
          <w:color w:val="000000"/>
          <w:sz w:val="28"/>
          <w:szCs w:val="28"/>
        </w:rPr>
        <w:t>2.</w:t>
      </w:r>
      <w:r w:rsidR="00F114E1" w:rsidRPr="001326AA">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w:t>
      </w:r>
      <w:r w:rsidR="00F114E1" w:rsidRPr="001326AA">
        <w:rPr>
          <w:color w:val="000000"/>
          <w:sz w:val="28"/>
          <w:szCs w:val="28"/>
        </w:rPr>
        <w:lastRenderedPageBreak/>
        <w:t xml:space="preserve">границах населенных пунктов муниципального образования </w:t>
      </w:r>
      <w:r>
        <w:rPr>
          <w:color w:val="000000"/>
          <w:sz w:val="28"/>
          <w:szCs w:val="28"/>
        </w:rPr>
        <w:t>Талашкинского</w:t>
      </w:r>
      <w:r w:rsidRPr="00BA2F2B">
        <w:rPr>
          <w:color w:val="000000"/>
          <w:sz w:val="28"/>
          <w:szCs w:val="28"/>
        </w:rPr>
        <w:t xml:space="preserve">  </w:t>
      </w:r>
      <w:r w:rsidR="00F114E1" w:rsidRPr="001326AA">
        <w:rPr>
          <w:color w:val="000000"/>
          <w:sz w:val="28"/>
          <w:szCs w:val="28"/>
        </w:rPr>
        <w:t>сельского поселения Смоленского района Смоленской области</w:t>
      </w:r>
    </w:p>
    <w:p w:rsidR="00F114E1" w:rsidRPr="001326AA" w:rsidRDefault="001326AA" w:rsidP="001326AA">
      <w:pPr>
        <w:pStyle w:val="a3"/>
        <w:spacing w:before="0" w:beforeAutospacing="0" w:after="0" w:afterAutospacing="0"/>
        <w:ind w:left="284"/>
        <w:jc w:val="both"/>
        <w:rPr>
          <w:color w:val="000000"/>
          <w:sz w:val="28"/>
          <w:szCs w:val="28"/>
        </w:rPr>
      </w:pPr>
      <w:r w:rsidRPr="001326AA">
        <w:rPr>
          <w:color w:val="000000"/>
          <w:sz w:val="28"/>
          <w:szCs w:val="28"/>
        </w:rPr>
        <w:t xml:space="preserve">     </w:t>
      </w:r>
      <w:r w:rsidR="00F114E1" w:rsidRPr="001326AA">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w:t>
      </w:r>
      <w:r>
        <w:rPr>
          <w:color w:val="000000"/>
          <w:sz w:val="28"/>
          <w:szCs w:val="28"/>
        </w:rPr>
        <w:t>ктов муниципального образования Талашкинского</w:t>
      </w:r>
      <w:r w:rsidRPr="00BA2F2B">
        <w:rPr>
          <w:color w:val="000000"/>
          <w:sz w:val="28"/>
          <w:szCs w:val="28"/>
        </w:rPr>
        <w:t> </w:t>
      </w:r>
      <w:r w:rsidR="00F114E1" w:rsidRPr="001326AA">
        <w:rPr>
          <w:color w:val="000000"/>
          <w:sz w:val="28"/>
          <w:szCs w:val="28"/>
        </w:rPr>
        <w:t>сельского поселения Смоленского района Смоленской области  вступают в силу с 1 марта 2022 года.</w:t>
      </w:r>
    </w:p>
    <w:p w:rsidR="00F114E1" w:rsidRDefault="00F114E1" w:rsidP="00564A15">
      <w:pPr>
        <w:pStyle w:val="a3"/>
        <w:spacing w:before="0" w:beforeAutospacing="0" w:after="0" w:afterAutospacing="0"/>
        <w:ind w:left="-567"/>
        <w:rPr>
          <w:color w:val="000000"/>
          <w:sz w:val="28"/>
          <w:szCs w:val="28"/>
        </w:rPr>
      </w:pPr>
      <w:r w:rsidRPr="00BA2F2B">
        <w:rPr>
          <w:color w:val="000000"/>
          <w:sz w:val="28"/>
          <w:szCs w:val="28"/>
        </w:rPr>
        <w:t> </w:t>
      </w:r>
    </w:p>
    <w:p w:rsidR="005B62E4" w:rsidRPr="00BA2F2B" w:rsidRDefault="005B62E4" w:rsidP="00564A15">
      <w:pPr>
        <w:pStyle w:val="a3"/>
        <w:spacing w:before="0" w:beforeAutospacing="0" w:after="0" w:afterAutospacing="0"/>
        <w:ind w:left="-567"/>
        <w:rPr>
          <w:color w:val="000000"/>
          <w:sz w:val="28"/>
          <w:szCs w:val="28"/>
        </w:rPr>
      </w:pPr>
    </w:p>
    <w:p w:rsidR="00F114E1" w:rsidRPr="00BA2F2B" w:rsidRDefault="00F114E1" w:rsidP="00564A15">
      <w:pPr>
        <w:pStyle w:val="a3"/>
        <w:spacing w:before="0" w:beforeAutospacing="0" w:after="0" w:afterAutospacing="0"/>
        <w:ind w:left="284"/>
        <w:rPr>
          <w:color w:val="000000"/>
          <w:sz w:val="28"/>
          <w:szCs w:val="28"/>
        </w:rPr>
      </w:pPr>
      <w:r w:rsidRPr="00BA2F2B">
        <w:rPr>
          <w:color w:val="000000"/>
          <w:sz w:val="28"/>
          <w:szCs w:val="28"/>
        </w:rPr>
        <w:t>Глава муниципального  образования</w:t>
      </w:r>
    </w:p>
    <w:p w:rsidR="00F114E1" w:rsidRPr="00BA2F2B" w:rsidRDefault="001326AA" w:rsidP="00564A15">
      <w:pPr>
        <w:pStyle w:val="a3"/>
        <w:spacing w:before="0" w:beforeAutospacing="0" w:after="0" w:afterAutospacing="0"/>
        <w:ind w:left="284"/>
        <w:rPr>
          <w:color w:val="000000"/>
          <w:sz w:val="28"/>
          <w:szCs w:val="28"/>
        </w:rPr>
      </w:pPr>
      <w:r>
        <w:rPr>
          <w:color w:val="000000"/>
          <w:sz w:val="28"/>
          <w:szCs w:val="28"/>
        </w:rPr>
        <w:t>Талашкинского</w:t>
      </w:r>
      <w:r w:rsidRPr="00BA2F2B">
        <w:rPr>
          <w:color w:val="000000"/>
          <w:sz w:val="28"/>
          <w:szCs w:val="28"/>
        </w:rPr>
        <w:t xml:space="preserve">  </w:t>
      </w:r>
      <w:r w:rsidR="00F114E1" w:rsidRPr="00BA2F2B">
        <w:rPr>
          <w:color w:val="000000"/>
          <w:sz w:val="28"/>
          <w:szCs w:val="28"/>
        </w:rPr>
        <w:t>сельского поселения  </w:t>
      </w:r>
    </w:p>
    <w:p w:rsidR="00F114E1" w:rsidRPr="00BA2F2B" w:rsidRDefault="001326AA" w:rsidP="00564A15">
      <w:pPr>
        <w:pStyle w:val="a3"/>
        <w:spacing w:before="0" w:beforeAutospacing="0" w:after="0" w:afterAutospacing="0"/>
        <w:rPr>
          <w:color w:val="000000"/>
          <w:sz w:val="28"/>
          <w:szCs w:val="28"/>
        </w:rPr>
      </w:pPr>
      <w:r>
        <w:rPr>
          <w:color w:val="000000"/>
          <w:sz w:val="28"/>
          <w:szCs w:val="28"/>
        </w:rPr>
        <w:t xml:space="preserve">    </w:t>
      </w:r>
      <w:r w:rsidR="00F114E1" w:rsidRPr="00BA2F2B">
        <w:rPr>
          <w:color w:val="000000"/>
          <w:sz w:val="28"/>
          <w:szCs w:val="28"/>
        </w:rPr>
        <w:t>Смоленского района Смоленской области                           </w:t>
      </w:r>
      <w:r>
        <w:rPr>
          <w:color w:val="000000"/>
          <w:sz w:val="28"/>
          <w:szCs w:val="28"/>
        </w:rPr>
        <w:t xml:space="preserve">               </w:t>
      </w:r>
      <w:r w:rsidR="00F114E1" w:rsidRPr="00BA2F2B">
        <w:rPr>
          <w:color w:val="000000"/>
          <w:sz w:val="28"/>
          <w:szCs w:val="28"/>
        </w:rPr>
        <w:t>  </w:t>
      </w:r>
      <w:r>
        <w:rPr>
          <w:color w:val="000000"/>
          <w:sz w:val="28"/>
          <w:szCs w:val="28"/>
        </w:rPr>
        <w:t>Бабикова И.Ю.</w:t>
      </w:r>
    </w:p>
    <w:p w:rsidR="00F114E1" w:rsidRPr="00BA2F2B" w:rsidRDefault="00F114E1" w:rsidP="00F114E1">
      <w:pPr>
        <w:pStyle w:val="a3"/>
        <w:spacing w:before="0" w:beforeAutospacing="0" w:after="0" w:afterAutospacing="0"/>
        <w:ind w:left="720"/>
        <w:rPr>
          <w:color w:val="000000"/>
          <w:sz w:val="28"/>
          <w:szCs w:val="28"/>
        </w:rPr>
      </w:pPr>
      <w:r w:rsidRPr="00BA2F2B">
        <w:rPr>
          <w:color w:val="000000"/>
          <w:sz w:val="28"/>
          <w:szCs w:val="28"/>
        </w:rPr>
        <w:t> </w:t>
      </w: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Pr="00F7606A" w:rsidRDefault="00432D0C" w:rsidP="00432D0C">
      <w:pPr>
        <w:pStyle w:val="a3"/>
        <w:spacing w:before="0" w:beforeAutospacing="0" w:after="0" w:afterAutospacing="0"/>
        <w:ind w:left="5256"/>
        <w:jc w:val="right"/>
        <w:rPr>
          <w:color w:val="000000"/>
        </w:rPr>
      </w:pPr>
      <w:bookmarkStart w:id="0" w:name="_GoBack"/>
      <w:bookmarkEnd w:id="0"/>
      <w:r w:rsidRPr="00F7606A">
        <w:rPr>
          <w:color w:val="000000"/>
        </w:rPr>
        <w:lastRenderedPageBreak/>
        <w:t>УТВЕРЖДЕНО</w:t>
      </w:r>
    </w:p>
    <w:p w:rsidR="00A33084" w:rsidRDefault="00432D0C" w:rsidP="00432D0C">
      <w:pPr>
        <w:pStyle w:val="a3"/>
        <w:spacing w:before="0" w:beforeAutospacing="0" w:after="0" w:afterAutospacing="0"/>
        <w:ind w:left="5256"/>
        <w:jc w:val="right"/>
        <w:rPr>
          <w:color w:val="000000"/>
        </w:rPr>
      </w:pPr>
      <w:r w:rsidRPr="00F7606A">
        <w:rPr>
          <w:color w:val="000000"/>
        </w:rPr>
        <w:t xml:space="preserve">решением Совета депутатов </w:t>
      </w:r>
    </w:p>
    <w:p w:rsidR="00432D0C" w:rsidRPr="00F7606A" w:rsidRDefault="00432D0C" w:rsidP="00432D0C">
      <w:pPr>
        <w:pStyle w:val="a3"/>
        <w:spacing w:before="0" w:beforeAutospacing="0" w:after="0" w:afterAutospacing="0"/>
        <w:ind w:left="5256"/>
        <w:jc w:val="right"/>
        <w:rPr>
          <w:color w:val="000000"/>
        </w:rPr>
      </w:pPr>
      <w:r w:rsidRPr="00F7606A">
        <w:rPr>
          <w:color w:val="000000"/>
        </w:rPr>
        <w:t xml:space="preserve">Талашкинского сельского поселения Смоленского района Смоленской области </w:t>
      </w:r>
    </w:p>
    <w:p w:rsidR="00432D0C" w:rsidRPr="00F7606A" w:rsidRDefault="00432D0C" w:rsidP="00432D0C">
      <w:pPr>
        <w:pStyle w:val="a3"/>
        <w:spacing w:before="0" w:beforeAutospacing="0" w:after="0" w:afterAutospacing="0"/>
        <w:ind w:left="5256"/>
        <w:jc w:val="right"/>
        <w:rPr>
          <w:color w:val="000000"/>
        </w:rPr>
      </w:pPr>
      <w:r w:rsidRPr="00F7606A">
        <w:rPr>
          <w:color w:val="000000"/>
        </w:rPr>
        <w:t xml:space="preserve">от </w:t>
      </w:r>
      <w:r w:rsidR="003A6AA2">
        <w:rPr>
          <w:color w:val="000000"/>
        </w:rPr>
        <w:t>23.11.2021</w:t>
      </w:r>
      <w:r w:rsidRPr="00F7606A">
        <w:rPr>
          <w:color w:val="000000"/>
        </w:rPr>
        <w:t xml:space="preserve"> №</w:t>
      </w:r>
      <w:r w:rsidR="003A6AA2">
        <w:rPr>
          <w:color w:val="000000"/>
        </w:rPr>
        <w:t xml:space="preserve"> 33</w:t>
      </w:r>
    </w:p>
    <w:p w:rsidR="00F114E1" w:rsidRPr="00BA2F2B" w:rsidRDefault="00F114E1" w:rsidP="00F114E1">
      <w:pPr>
        <w:pStyle w:val="a3"/>
        <w:spacing w:before="0" w:beforeAutospacing="0" w:after="0" w:afterAutospacing="0"/>
        <w:ind w:left="720"/>
        <w:jc w:val="right"/>
        <w:rPr>
          <w:color w:val="000000"/>
          <w:sz w:val="28"/>
          <w:szCs w:val="28"/>
        </w:rPr>
      </w:pPr>
      <w:r w:rsidRPr="00BA2F2B">
        <w:rPr>
          <w:color w:val="000000"/>
          <w:sz w:val="28"/>
          <w:szCs w:val="28"/>
        </w:rPr>
        <w:t> </w:t>
      </w:r>
    </w:p>
    <w:p w:rsidR="00F114E1" w:rsidRPr="00BA2F2B" w:rsidRDefault="00F114E1" w:rsidP="00564A15">
      <w:pPr>
        <w:pStyle w:val="a3"/>
        <w:spacing w:before="0" w:beforeAutospacing="0" w:after="0" w:afterAutospacing="0"/>
        <w:jc w:val="right"/>
        <w:rPr>
          <w:color w:val="000000"/>
          <w:sz w:val="28"/>
          <w:szCs w:val="28"/>
        </w:rPr>
      </w:pPr>
      <w:r w:rsidRPr="00BA2F2B">
        <w:rPr>
          <w:color w:val="000000"/>
          <w:sz w:val="28"/>
          <w:szCs w:val="28"/>
        </w:rPr>
        <w:t> </w:t>
      </w:r>
    </w:p>
    <w:p w:rsidR="00432D0C" w:rsidRDefault="00F114E1" w:rsidP="00432D0C">
      <w:pPr>
        <w:pStyle w:val="a3"/>
        <w:spacing w:before="0" w:beforeAutospacing="0" w:after="0" w:afterAutospacing="0"/>
        <w:jc w:val="center"/>
        <w:rPr>
          <w:rStyle w:val="a4"/>
          <w:color w:val="000000"/>
          <w:sz w:val="28"/>
          <w:szCs w:val="28"/>
        </w:rPr>
      </w:pPr>
      <w:r w:rsidRPr="00BA2F2B">
        <w:rPr>
          <w:rStyle w:val="a4"/>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
    <w:p w:rsidR="00432D0C" w:rsidRDefault="00432D0C" w:rsidP="00432D0C">
      <w:pPr>
        <w:pStyle w:val="a3"/>
        <w:spacing w:before="0" w:beforeAutospacing="0" w:after="0" w:afterAutospacing="0"/>
        <w:jc w:val="center"/>
        <w:rPr>
          <w:rStyle w:val="a4"/>
          <w:color w:val="000000"/>
          <w:sz w:val="28"/>
          <w:szCs w:val="28"/>
        </w:rPr>
      </w:pPr>
      <w:r>
        <w:rPr>
          <w:rStyle w:val="a4"/>
          <w:color w:val="000000"/>
          <w:sz w:val="28"/>
          <w:szCs w:val="28"/>
        </w:rPr>
        <w:t>Талашкинского</w:t>
      </w:r>
      <w:r w:rsidR="00F114E1" w:rsidRPr="00BA2F2B">
        <w:rPr>
          <w:rStyle w:val="a4"/>
          <w:color w:val="000000"/>
          <w:sz w:val="28"/>
          <w:szCs w:val="28"/>
        </w:rPr>
        <w:t xml:space="preserve"> сельского поселения </w:t>
      </w:r>
    </w:p>
    <w:p w:rsidR="00F114E1" w:rsidRPr="00BA2F2B" w:rsidRDefault="00F114E1" w:rsidP="00432D0C">
      <w:pPr>
        <w:pStyle w:val="a3"/>
        <w:spacing w:before="0" w:beforeAutospacing="0" w:after="0" w:afterAutospacing="0"/>
        <w:jc w:val="center"/>
        <w:rPr>
          <w:color w:val="000000"/>
          <w:sz w:val="28"/>
          <w:szCs w:val="28"/>
        </w:rPr>
      </w:pPr>
      <w:r w:rsidRPr="00BA2F2B">
        <w:rPr>
          <w:rStyle w:val="a4"/>
          <w:color w:val="000000"/>
          <w:sz w:val="28"/>
          <w:szCs w:val="28"/>
        </w:rPr>
        <w:t>Смоленского района Смоленской области</w:t>
      </w:r>
    </w:p>
    <w:p w:rsidR="00F114E1" w:rsidRPr="00BA2F2B" w:rsidRDefault="00F114E1" w:rsidP="00564A15">
      <w:pPr>
        <w:pStyle w:val="a3"/>
        <w:spacing w:before="0" w:beforeAutospacing="0" w:after="0" w:afterAutospacing="0"/>
        <w:jc w:val="center"/>
        <w:rPr>
          <w:color w:val="000000"/>
          <w:sz w:val="28"/>
          <w:szCs w:val="28"/>
        </w:rPr>
      </w:pPr>
      <w:r w:rsidRPr="00BA2F2B">
        <w:rPr>
          <w:color w:val="000000"/>
          <w:sz w:val="28"/>
          <w:szCs w:val="28"/>
        </w:rPr>
        <w:t> </w:t>
      </w:r>
    </w:p>
    <w:p w:rsidR="00F114E1" w:rsidRDefault="00F114E1" w:rsidP="00120C3C">
      <w:pPr>
        <w:pStyle w:val="a3"/>
        <w:numPr>
          <w:ilvl w:val="0"/>
          <w:numId w:val="1"/>
        </w:numPr>
        <w:spacing w:before="0" w:beforeAutospacing="0" w:after="0" w:afterAutospacing="0"/>
        <w:jc w:val="center"/>
        <w:rPr>
          <w:rStyle w:val="a4"/>
          <w:color w:val="000000"/>
          <w:sz w:val="28"/>
          <w:szCs w:val="28"/>
        </w:rPr>
      </w:pPr>
      <w:r w:rsidRPr="00BA2F2B">
        <w:rPr>
          <w:rStyle w:val="a4"/>
          <w:color w:val="000000"/>
          <w:sz w:val="28"/>
          <w:szCs w:val="28"/>
        </w:rPr>
        <w:t>Общие положения</w:t>
      </w:r>
    </w:p>
    <w:p w:rsidR="00120C3C" w:rsidRPr="00BA2F2B" w:rsidRDefault="00120C3C" w:rsidP="00120C3C">
      <w:pPr>
        <w:pStyle w:val="a3"/>
        <w:spacing w:before="0" w:beforeAutospacing="0" w:after="0" w:afterAutospacing="0"/>
        <w:ind w:left="720"/>
        <w:rPr>
          <w:color w:val="000000"/>
          <w:sz w:val="28"/>
          <w:szCs w:val="28"/>
        </w:rPr>
      </w:pPr>
    </w:p>
    <w:p w:rsidR="00F114E1" w:rsidRPr="00BA2F2B" w:rsidRDefault="00432D0C"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области далее – муниципальный контроль на автомобильном транспорте).</w:t>
      </w:r>
    </w:p>
    <w:p w:rsidR="00F114E1" w:rsidRPr="00BA2F2B" w:rsidRDefault="00457FD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114E1" w:rsidRPr="00BA2F2B" w:rsidRDefault="00457FD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области  (далее – автомобильные дороги местного значения или автомобильные дороги общего пользования местного значения):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1.3. Муниципальный контроль на автомобильном транспорте осуществляется администрацией </w:t>
      </w:r>
      <w:r w:rsidR="00120C3C">
        <w:rPr>
          <w:color w:val="000000"/>
          <w:sz w:val="28"/>
          <w:szCs w:val="28"/>
        </w:rPr>
        <w:t>Талашкинского</w:t>
      </w:r>
      <w:r w:rsidR="00F114E1" w:rsidRPr="00BA2F2B">
        <w:rPr>
          <w:color w:val="000000"/>
          <w:sz w:val="28"/>
          <w:szCs w:val="28"/>
        </w:rPr>
        <w:t>  сельского поселения Смоленского района Смоленской области (далее – администрация).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lastRenderedPageBreak/>
        <w:t xml:space="preserve">     </w:t>
      </w:r>
      <w:r w:rsidR="00F114E1" w:rsidRPr="00BA2F2B">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Глава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области (далее также – должностные лица, уполномоченные осуществлять муниципальный контроль на автомобильном транспорте)</w:t>
      </w:r>
      <w:r w:rsidR="00F114E1" w:rsidRPr="00BA2F2B">
        <w:rPr>
          <w:rStyle w:val="a5"/>
          <w:color w:val="000000"/>
          <w:sz w:val="28"/>
          <w:szCs w:val="28"/>
        </w:rPr>
        <w:t>.</w:t>
      </w:r>
      <w:r w:rsidR="00F114E1" w:rsidRPr="00BA2F2B">
        <w:rPr>
          <w:color w:val="000000"/>
          <w:sz w:val="28"/>
          <w:szCs w:val="28"/>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1.6. Объектами муниципального контроля на автомобильном транспорте являются: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по использованию полос отвода и (или) придорожных полос автомобильных дорог общего пользования местного значения;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w:t>
      </w:r>
      <w:r w:rsidR="00F114E1" w:rsidRPr="00BA2F2B">
        <w:rPr>
          <w:color w:val="000000"/>
          <w:sz w:val="28"/>
          <w:szCs w:val="28"/>
        </w:rPr>
        <w:lastRenderedPageBreak/>
        <w:t>платных автомобильных дорог общего пользования местного значения, платных участков таких автомобильных дорог);</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за присоединение объектов дорожного сервиса к автомобильным дорогам общего пользования местного значения;</w:t>
      </w:r>
    </w:p>
    <w:p w:rsidR="00F114E1" w:rsidRPr="00BA2F2B" w:rsidRDefault="00F114E1" w:rsidP="00457FD2">
      <w:pPr>
        <w:pStyle w:val="a3"/>
        <w:spacing w:before="0" w:beforeAutospacing="0" w:after="0" w:afterAutospacing="0"/>
        <w:ind w:left="720"/>
        <w:jc w:val="both"/>
        <w:rPr>
          <w:color w:val="000000"/>
          <w:sz w:val="28"/>
          <w:szCs w:val="28"/>
        </w:rPr>
      </w:pPr>
      <w:r w:rsidRPr="00BA2F2B">
        <w:rPr>
          <w:color w:val="000000"/>
          <w:sz w:val="28"/>
          <w:szCs w:val="28"/>
        </w:rPr>
        <w:t>а также: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придорожные полосы и полосы отвода автомобильных дорог общего пользования местного значения;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автомобильная дорога общего пользования местного значения и искусственные дорожные сооружения на ней;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примыкания к автомобильным дорогам местного значения, в том числе примыкания объектов дорожного сервиса.</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114E1"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120C3C" w:rsidRPr="00BA2F2B" w:rsidRDefault="00120C3C" w:rsidP="00457FD2">
      <w:pPr>
        <w:pStyle w:val="a3"/>
        <w:spacing w:before="0" w:beforeAutospacing="0" w:after="0" w:afterAutospacing="0"/>
        <w:jc w:val="both"/>
        <w:rPr>
          <w:color w:val="000000"/>
          <w:sz w:val="28"/>
          <w:szCs w:val="28"/>
        </w:rPr>
      </w:pPr>
    </w:p>
    <w:p w:rsidR="00120C3C" w:rsidRDefault="00F114E1" w:rsidP="00120C3C">
      <w:pPr>
        <w:pStyle w:val="a3"/>
        <w:numPr>
          <w:ilvl w:val="0"/>
          <w:numId w:val="1"/>
        </w:numPr>
        <w:spacing w:before="0" w:beforeAutospacing="0" w:after="0" w:afterAutospacing="0"/>
        <w:jc w:val="center"/>
        <w:rPr>
          <w:rStyle w:val="a4"/>
          <w:color w:val="000000"/>
          <w:sz w:val="28"/>
          <w:szCs w:val="28"/>
        </w:rPr>
      </w:pPr>
      <w:r w:rsidRPr="00BA2F2B">
        <w:rPr>
          <w:rStyle w:val="a4"/>
          <w:color w:val="000000"/>
          <w:sz w:val="28"/>
          <w:szCs w:val="28"/>
        </w:rPr>
        <w:t xml:space="preserve">Профилактика рисков причинения вреда (ущерба) </w:t>
      </w:r>
    </w:p>
    <w:p w:rsidR="00F114E1" w:rsidRDefault="00F114E1" w:rsidP="00120C3C">
      <w:pPr>
        <w:pStyle w:val="a3"/>
        <w:spacing w:before="0" w:beforeAutospacing="0" w:after="0" w:afterAutospacing="0"/>
        <w:ind w:left="720"/>
        <w:jc w:val="center"/>
        <w:rPr>
          <w:rStyle w:val="a4"/>
          <w:color w:val="000000"/>
          <w:sz w:val="28"/>
          <w:szCs w:val="28"/>
        </w:rPr>
      </w:pPr>
      <w:r w:rsidRPr="00BA2F2B">
        <w:rPr>
          <w:rStyle w:val="a4"/>
          <w:color w:val="000000"/>
          <w:sz w:val="28"/>
          <w:szCs w:val="28"/>
        </w:rPr>
        <w:t>охраняемым законом ценностям</w:t>
      </w:r>
    </w:p>
    <w:p w:rsidR="00120C3C" w:rsidRPr="00BA2F2B" w:rsidRDefault="00120C3C" w:rsidP="00120C3C">
      <w:pPr>
        <w:pStyle w:val="a3"/>
        <w:spacing w:before="0" w:beforeAutospacing="0" w:after="0" w:afterAutospacing="0"/>
        <w:ind w:left="720"/>
        <w:rPr>
          <w:color w:val="000000"/>
          <w:sz w:val="28"/>
          <w:szCs w:val="28"/>
        </w:rPr>
      </w:pP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00F114E1" w:rsidRPr="00BA2F2B">
        <w:rPr>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муниципального образования </w:t>
      </w:r>
      <w:r w:rsidR="00120C3C">
        <w:rPr>
          <w:color w:val="000000"/>
          <w:sz w:val="28"/>
          <w:szCs w:val="28"/>
        </w:rPr>
        <w:t>Талашкинского</w:t>
      </w:r>
      <w:r w:rsidR="00F114E1" w:rsidRPr="00BA2F2B">
        <w:rPr>
          <w:color w:val="000000"/>
          <w:sz w:val="28"/>
          <w:szCs w:val="28"/>
        </w:rPr>
        <w:t>  сельского поселения Смоленского района Смоленской области для принятия решения о проведении контрольных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информирование;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обобщение правоприменительной практики;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объявление предостережений;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4) консультирование;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5) профилактический визит</w:t>
      </w:r>
      <w:bookmarkStart w:id="1" w:name="_ftnref2"/>
      <w:r w:rsidR="00A6213E" w:rsidRPr="00BA2F2B">
        <w:rPr>
          <w:color w:val="000000"/>
          <w:sz w:val="28"/>
          <w:szCs w:val="28"/>
        </w:rPr>
        <w:fldChar w:fldCharType="begin"/>
      </w:r>
      <w:r w:rsidR="00F114E1" w:rsidRPr="00BA2F2B">
        <w:rPr>
          <w:color w:val="000000"/>
          <w:sz w:val="28"/>
          <w:szCs w:val="28"/>
        </w:rPr>
        <w:instrText xml:space="preserve"> HYPERLINK "http://volok.smol-ray.ru/docs/proekty-npa/proekt2222222222222222222222/" \l "_ftn2" \o "" </w:instrText>
      </w:r>
      <w:r w:rsidR="00A6213E" w:rsidRPr="00BA2F2B">
        <w:rPr>
          <w:color w:val="000000"/>
          <w:sz w:val="28"/>
          <w:szCs w:val="28"/>
        </w:rPr>
        <w:fldChar w:fldCharType="separate"/>
      </w:r>
      <w:r w:rsidR="00F114E1" w:rsidRPr="00BA2F2B">
        <w:rPr>
          <w:rStyle w:val="a6"/>
          <w:color w:val="348300"/>
          <w:sz w:val="28"/>
          <w:szCs w:val="28"/>
        </w:rPr>
        <w:t>[2]</w:t>
      </w:r>
      <w:r w:rsidR="00A6213E" w:rsidRPr="00BA2F2B">
        <w:rPr>
          <w:color w:val="000000"/>
          <w:sz w:val="28"/>
          <w:szCs w:val="28"/>
        </w:rPr>
        <w:fldChar w:fldCharType="end"/>
      </w:r>
      <w:bookmarkEnd w:id="1"/>
      <w:r w:rsidR="00F114E1" w:rsidRPr="00BA2F2B">
        <w:rPr>
          <w:color w:val="000000"/>
          <w:sz w:val="28"/>
          <w:szCs w:val="28"/>
        </w:rPr>
        <w:t>.</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2.6. </w:t>
      </w:r>
      <w:proofErr w:type="gramStart"/>
      <w:r w:rsidR="00F114E1" w:rsidRPr="00BA2F2B">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bookmarkStart w:id="2" w:name="_ftnref3"/>
      <w:r w:rsidR="00A6213E" w:rsidRPr="00BA2F2B">
        <w:rPr>
          <w:color w:val="000000"/>
          <w:sz w:val="28"/>
          <w:szCs w:val="28"/>
        </w:rPr>
        <w:fldChar w:fldCharType="begin"/>
      </w:r>
      <w:r w:rsidR="00F114E1" w:rsidRPr="00BA2F2B">
        <w:rPr>
          <w:color w:val="000000"/>
          <w:sz w:val="28"/>
          <w:szCs w:val="28"/>
        </w:rPr>
        <w:instrText xml:space="preserve"> HYPERLINK "http://volok.smol-ray.ru/docs/proekty-npa/proekt2222222222222222222222/" \l "_ftn3" \o "" </w:instrText>
      </w:r>
      <w:r w:rsidR="00A6213E" w:rsidRPr="00BA2F2B">
        <w:rPr>
          <w:color w:val="000000"/>
          <w:sz w:val="28"/>
          <w:szCs w:val="28"/>
        </w:rPr>
        <w:fldChar w:fldCharType="separate"/>
      </w:r>
      <w:r w:rsidR="00F114E1" w:rsidRPr="00BA2F2B">
        <w:rPr>
          <w:rStyle w:val="a6"/>
          <w:color w:val="348300"/>
          <w:sz w:val="28"/>
          <w:szCs w:val="28"/>
        </w:rPr>
        <w:t>[3]</w:t>
      </w:r>
      <w:r w:rsidR="00A6213E" w:rsidRPr="00BA2F2B">
        <w:rPr>
          <w:color w:val="000000"/>
          <w:sz w:val="28"/>
          <w:szCs w:val="28"/>
        </w:rPr>
        <w:fldChar w:fldCharType="end"/>
      </w:r>
      <w:bookmarkEnd w:id="2"/>
      <w:r w:rsidR="00F114E1" w:rsidRPr="00BA2F2B">
        <w:rPr>
          <w:color w:val="000000"/>
          <w:sz w:val="28"/>
          <w:szCs w:val="28"/>
        </w:rPr>
        <w:t>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w:t>
      </w:r>
      <w:proofErr w:type="gramEnd"/>
      <w:r w:rsidR="00F114E1" w:rsidRPr="00BA2F2B">
        <w:rPr>
          <w:color w:val="000000"/>
          <w:sz w:val="28"/>
          <w:szCs w:val="28"/>
        </w:rPr>
        <w:t>) и в иных формах.</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F114E1" w:rsidRPr="00BA2F2B">
          <w:rPr>
            <w:rStyle w:val="a6"/>
            <w:color w:val="348300"/>
            <w:sz w:val="28"/>
            <w:szCs w:val="28"/>
          </w:rPr>
          <w:t>частью 3 статьи 46</w:t>
        </w:r>
      </w:hyperlink>
      <w:r w:rsidR="00F114E1" w:rsidRPr="00BA2F2B">
        <w:rPr>
          <w:color w:val="000000"/>
          <w:sz w:val="28"/>
          <w:szCs w:val="28"/>
        </w:rPr>
        <w:t> Федерального закона от 31 июля 2020 года № 248-ФЗ «О государственном контроле (надзоре) и муниципальном контроле в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Администрация также вправе информировать население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w:t>
      </w:r>
      <w:r w:rsidR="00F114E1" w:rsidRPr="00BA2F2B">
        <w:rPr>
          <w:color w:val="000000"/>
          <w:sz w:val="28"/>
          <w:szCs w:val="28"/>
        </w:rPr>
        <w:lastRenderedPageBreak/>
        <w:t>области  на собраниях и конференциях граждан об обязательных требованиях, предъявляемых к объектам контроля.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00120C3C">
        <w:rPr>
          <w:color w:val="000000"/>
          <w:sz w:val="28"/>
          <w:szCs w:val="28"/>
        </w:rPr>
        <w:t>Талашкинского</w:t>
      </w:r>
      <w:r w:rsidR="00F114E1" w:rsidRPr="00BA2F2B">
        <w:rPr>
          <w:color w:val="000000"/>
          <w:sz w:val="28"/>
          <w:szCs w:val="28"/>
        </w:rPr>
        <w:t>  сельского поселения Смоленского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lastRenderedPageBreak/>
        <w:t xml:space="preserve">     </w:t>
      </w:r>
      <w:r w:rsidR="00F114E1" w:rsidRPr="00BA2F2B">
        <w:rPr>
          <w:color w:val="000000"/>
          <w:sz w:val="28"/>
          <w:szCs w:val="28"/>
        </w:rPr>
        <w:t xml:space="preserve">Личный прием граждан проводится главой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Консультирование осуществляется в устной или письменной форме по следующим вопросам:</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организация и осуществление муниципального контроля на автомобильном транспорте;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порядок осуществления контрольных мероприятий, установленных настоящим Положением;</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за время консультирования предоставить в устной форме ответ на поставленные вопросы невозможно;</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ответ на поставленные вопросы требует дополнительного запроса сведений.</w:t>
      </w:r>
    </w:p>
    <w:p w:rsidR="00F114E1" w:rsidRPr="00BA2F2B" w:rsidRDefault="00F114E1" w:rsidP="00457FD2">
      <w:pPr>
        <w:pStyle w:val="a3"/>
        <w:spacing w:before="0" w:beforeAutospacing="0" w:after="0" w:afterAutospacing="0"/>
        <w:jc w:val="both"/>
        <w:rPr>
          <w:color w:val="000000"/>
          <w:sz w:val="28"/>
          <w:szCs w:val="28"/>
        </w:rPr>
      </w:pPr>
      <w:r w:rsidRPr="00BA2F2B">
        <w:rPr>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lastRenderedPageBreak/>
        <w:t xml:space="preserve">     </w:t>
      </w:r>
      <w:r w:rsidR="00F114E1" w:rsidRPr="00BA2F2B">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области  или должностным лицом, уполномоченным осуществлять муниципальный контроль на автомобильном транспорте.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14E1" w:rsidRPr="00BA2F2B" w:rsidRDefault="00F114E1" w:rsidP="00457FD2">
      <w:pPr>
        <w:pStyle w:val="a3"/>
        <w:spacing w:before="0" w:beforeAutospacing="0" w:after="0" w:afterAutospacing="0"/>
        <w:ind w:left="720"/>
        <w:jc w:val="both"/>
        <w:rPr>
          <w:color w:val="000000"/>
          <w:sz w:val="28"/>
          <w:szCs w:val="28"/>
        </w:rPr>
      </w:pPr>
      <w:r w:rsidRPr="00BA2F2B">
        <w:rPr>
          <w:color w:val="000000"/>
          <w:sz w:val="28"/>
          <w:szCs w:val="28"/>
        </w:rPr>
        <w:t> </w:t>
      </w:r>
    </w:p>
    <w:p w:rsidR="00F114E1" w:rsidRDefault="00F114E1" w:rsidP="00120C3C">
      <w:pPr>
        <w:pStyle w:val="a3"/>
        <w:numPr>
          <w:ilvl w:val="0"/>
          <w:numId w:val="1"/>
        </w:numPr>
        <w:spacing w:before="0" w:beforeAutospacing="0" w:after="0" w:afterAutospacing="0"/>
        <w:jc w:val="both"/>
        <w:rPr>
          <w:rStyle w:val="a4"/>
          <w:color w:val="000000"/>
          <w:sz w:val="28"/>
          <w:szCs w:val="28"/>
        </w:rPr>
      </w:pPr>
      <w:r w:rsidRPr="00BA2F2B">
        <w:rPr>
          <w:rStyle w:val="a4"/>
          <w:color w:val="000000"/>
          <w:sz w:val="28"/>
          <w:szCs w:val="28"/>
        </w:rPr>
        <w:t>Осуществление контрольных мероприятий и контрольных действий</w:t>
      </w:r>
    </w:p>
    <w:p w:rsidR="00120C3C" w:rsidRPr="00BA2F2B" w:rsidRDefault="00120C3C" w:rsidP="00120C3C">
      <w:pPr>
        <w:pStyle w:val="a3"/>
        <w:spacing w:before="0" w:beforeAutospacing="0" w:after="0" w:afterAutospacing="0"/>
        <w:ind w:left="720"/>
        <w:jc w:val="both"/>
        <w:rPr>
          <w:color w:val="000000"/>
          <w:sz w:val="28"/>
          <w:szCs w:val="28"/>
        </w:rPr>
      </w:pP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документарная проверка (посредством получения письменных объяснений, истребования документов, экспертизы);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00F114E1" w:rsidRPr="00BA2F2B">
        <w:rPr>
          <w:color w:val="000000"/>
          <w:sz w:val="28"/>
          <w:szCs w:val="28"/>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с контролируемыми </w:t>
      </w:r>
      <w:r>
        <w:rPr>
          <w:color w:val="000000"/>
          <w:sz w:val="28"/>
          <w:szCs w:val="28"/>
        </w:rPr>
        <w:t xml:space="preserve">     </w:t>
      </w:r>
      <w:r w:rsidR="00F114E1" w:rsidRPr="00BA2F2B">
        <w:rPr>
          <w:color w:val="000000"/>
          <w:sz w:val="28"/>
          <w:szCs w:val="28"/>
        </w:rPr>
        <w:t>лицами.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Внеплановые контрольные мероприятия могут проводиться только после согласования с органами прокуратуры.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3.5. Индикаторы риска нарушения обязательных требований указаны в приложении № 1 к настоящему Положению.</w:t>
      </w:r>
    </w:p>
    <w:p w:rsidR="00F114E1" w:rsidRPr="00BA2F2B" w:rsidRDefault="00F114E1" w:rsidP="00457FD2">
      <w:pPr>
        <w:pStyle w:val="a3"/>
        <w:spacing w:before="0" w:beforeAutospacing="0" w:after="0" w:afterAutospacing="0"/>
        <w:jc w:val="both"/>
        <w:rPr>
          <w:color w:val="000000"/>
          <w:sz w:val="28"/>
          <w:szCs w:val="28"/>
        </w:rPr>
      </w:pPr>
      <w:r w:rsidRPr="00BA2F2B">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w:t>
      </w:r>
      <w:r w:rsidR="00F114E1" w:rsidRPr="00BA2F2B">
        <w:rPr>
          <w:color w:val="000000"/>
          <w:sz w:val="28"/>
          <w:szCs w:val="28"/>
        </w:rPr>
        <w:lastRenderedPageBreak/>
        <w:t>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муниципального образования </w:t>
      </w:r>
      <w:r w:rsidR="00120C3C">
        <w:rPr>
          <w:color w:val="000000"/>
          <w:sz w:val="28"/>
          <w:szCs w:val="28"/>
        </w:rPr>
        <w:t>Талашкинского</w:t>
      </w:r>
      <w:r w:rsidR="00F114E1" w:rsidRPr="00BA2F2B">
        <w:rPr>
          <w:color w:val="000000"/>
          <w:sz w:val="28"/>
          <w:szCs w:val="28"/>
        </w:rPr>
        <w:t>  сельского поселения Смоленского района Смоленской области</w:t>
      </w:r>
      <w:r w:rsidR="00F114E1" w:rsidRPr="00BA2F2B">
        <w:rPr>
          <w:rStyle w:val="a5"/>
          <w:color w:val="000000"/>
          <w:sz w:val="28"/>
          <w:szCs w:val="28"/>
        </w:rPr>
        <w:t>, </w:t>
      </w:r>
      <w:r w:rsidR="00F114E1" w:rsidRPr="00BA2F2B">
        <w:rPr>
          <w:color w:val="000000"/>
          <w:sz w:val="28"/>
          <w:szCs w:val="28"/>
        </w:rPr>
        <w:t>задания, содержащегося в планах работы администрации, в том числе в случаях, установленных Федеральным </w:t>
      </w:r>
      <w:hyperlink r:id="rId11" w:history="1">
        <w:r w:rsidR="00F114E1" w:rsidRPr="00BA2F2B">
          <w:rPr>
            <w:rStyle w:val="a6"/>
            <w:color w:val="348300"/>
            <w:sz w:val="28"/>
            <w:szCs w:val="28"/>
          </w:rPr>
          <w:t>законом</w:t>
        </w:r>
      </w:hyperlink>
      <w:r w:rsidR="00F114E1" w:rsidRPr="00BA2F2B">
        <w:rPr>
          <w:color w:val="000000"/>
          <w:sz w:val="28"/>
          <w:szCs w:val="28"/>
        </w:rPr>
        <w:t> от 31 июля 2020 года № 248-ФЗ «О государственном контроле (надзоре) и муниципальном контроле в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F114E1" w:rsidRPr="00BA2F2B">
          <w:rPr>
            <w:rStyle w:val="a6"/>
            <w:color w:val="348300"/>
            <w:sz w:val="28"/>
            <w:szCs w:val="28"/>
          </w:rPr>
          <w:t>законом</w:t>
        </w:r>
      </w:hyperlink>
      <w:r w:rsidR="00F114E1" w:rsidRPr="00BA2F2B">
        <w:rPr>
          <w:color w:val="000000"/>
          <w:sz w:val="28"/>
          <w:szCs w:val="28"/>
        </w:rPr>
        <w:t> от 31 июля 2020 года           № 248-ФЗ «О государственном контроле (надзоре) и муниципальном контроле в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3" w:history="1">
        <w:r w:rsidR="00F114E1" w:rsidRPr="00BA2F2B">
          <w:rPr>
            <w:rStyle w:val="a6"/>
            <w:color w:val="348300"/>
            <w:sz w:val="28"/>
            <w:szCs w:val="28"/>
          </w:rPr>
          <w:t>Правилами</w:t>
        </w:r>
      </w:hyperlink>
      <w:r w:rsidR="00F114E1" w:rsidRPr="00BA2F2B">
        <w:rPr>
          <w:color w:val="000000"/>
          <w:sz w:val="28"/>
          <w:szCs w:val="28"/>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lastRenderedPageBreak/>
        <w:t xml:space="preserve">     </w:t>
      </w:r>
      <w:r w:rsidR="00F114E1" w:rsidRPr="00BA2F2B">
        <w:rPr>
          <w:color w:val="000000"/>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3.12. Срок проведения выездной проверки не может превышать 10 рабочих дней.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00F114E1" w:rsidRPr="00BA2F2B">
        <w:rPr>
          <w:color w:val="000000"/>
          <w:sz w:val="28"/>
          <w:szCs w:val="28"/>
        </w:rPr>
        <w:t>микропредприятия</w:t>
      </w:r>
      <w:proofErr w:type="spellEnd"/>
      <w:r w:rsidR="00F114E1" w:rsidRPr="00BA2F2B">
        <w:rPr>
          <w:color w:val="000000"/>
          <w:sz w:val="28"/>
          <w:szCs w:val="28"/>
        </w:rPr>
        <w:t>.</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00F114E1" w:rsidRPr="00BA2F2B">
        <w:rPr>
          <w:color w:val="000000"/>
          <w:sz w:val="28"/>
          <w:szCs w:val="28"/>
        </w:rPr>
        <w:lastRenderedPageBreak/>
        <w:t>предусмотренных </w:t>
      </w:r>
      <w:hyperlink r:id="rId14" w:history="1">
        <w:r w:rsidR="00F114E1" w:rsidRPr="00BA2F2B">
          <w:rPr>
            <w:rStyle w:val="a6"/>
            <w:color w:val="348300"/>
            <w:sz w:val="28"/>
            <w:szCs w:val="28"/>
          </w:rPr>
          <w:t>частью 2 статьи 90</w:t>
        </w:r>
      </w:hyperlink>
      <w:r w:rsidR="00F114E1" w:rsidRPr="00BA2F2B">
        <w:rPr>
          <w:color w:val="000000"/>
          <w:sz w:val="28"/>
          <w:szCs w:val="28"/>
        </w:rPr>
        <w:t xml:space="preserve"> Федерального закона от 31 июля 2020 года № 248-ФЗ «О государственном контроле (надзоре) и муниципальном контроле в </w:t>
      </w:r>
      <w:r>
        <w:rPr>
          <w:color w:val="000000"/>
          <w:sz w:val="28"/>
          <w:szCs w:val="28"/>
        </w:rPr>
        <w:t xml:space="preserve"> </w:t>
      </w:r>
      <w:r w:rsidR="00F114E1" w:rsidRPr="00BA2F2B">
        <w:rPr>
          <w:color w:val="000000"/>
          <w:sz w:val="28"/>
          <w:szCs w:val="28"/>
        </w:rPr>
        <w:t>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955AE6">
        <w:rPr>
          <w:color w:val="000000"/>
          <w:sz w:val="28"/>
          <w:szCs w:val="28"/>
        </w:rPr>
        <w:t xml:space="preserve"> </w:t>
      </w:r>
      <w:r>
        <w:rPr>
          <w:color w:val="000000"/>
          <w:sz w:val="28"/>
          <w:szCs w:val="28"/>
        </w:rPr>
        <w:t xml:space="preserve"> </w:t>
      </w:r>
      <w:r w:rsidR="00F114E1" w:rsidRPr="00BA2F2B">
        <w:rPr>
          <w:color w:val="000000"/>
          <w:sz w:val="28"/>
          <w:szCs w:val="28"/>
        </w:rPr>
        <w:t>3.16. Информация о контрольных мероприятиях размещается в Едином реестре контрольных (надзорных) мероприятий.</w:t>
      </w:r>
    </w:p>
    <w:p w:rsidR="000311FF" w:rsidRDefault="00B11353" w:rsidP="00B1135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311F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0311F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0311FF">
        <w:rPr>
          <w:rFonts w:ascii="Times New Roman" w:hAnsi="Times New Roman" w:cs="Times New Roman"/>
          <w:color w:val="000000"/>
          <w:sz w:val="28"/>
          <w:szCs w:val="28"/>
        </w:rPr>
        <w:t>Единый портал</w:t>
      </w:r>
      <w:r w:rsidR="000311F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311FF" w:rsidRDefault="000311FF" w:rsidP="000311FF">
      <w:pPr>
        <w:pStyle w:val="ConsPlusNormal"/>
        <w:ind w:firstLine="709"/>
        <w:jc w:val="both"/>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Pr>
          <w:rFonts w:ascii="Times New Roman" w:hAnsi="Times New Roman" w:cs="Times New Roman"/>
          <w:color w:val="000000"/>
          <w:sz w:val="28"/>
          <w:szCs w:val="28"/>
          <w:shd w:val="clear" w:color="auto" w:fill="FFFFFF"/>
        </w:rPr>
        <w:lastRenderedPageBreak/>
        <w:t>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311FF" w:rsidRDefault="000311FF" w:rsidP="000311FF">
      <w:pPr>
        <w:pStyle w:val="ConsPlusNormal"/>
        <w:ind w:firstLine="709"/>
        <w:jc w:val="both"/>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311FF" w:rsidRDefault="000311FF" w:rsidP="000311FF">
      <w:pPr>
        <w:pStyle w:val="ConsPlusNormal"/>
        <w:ind w:firstLine="709"/>
        <w:jc w:val="both"/>
        <w:rPr>
          <w:rFonts w:ascii="Times New Roman" w:hAnsi="Times New Roman" w:cs="Times New Roman"/>
        </w:rPr>
      </w:pPr>
      <w:bookmarkStart w:id="3" w:name="Par318"/>
      <w:bookmarkEnd w:id="3"/>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w:t>
      </w:r>
      <w:r>
        <w:rPr>
          <w:rFonts w:ascii="Times New Roman" w:hAnsi="Times New Roman" w:cs="Times New Roman"/>
          <w:sz w:val="28"/>
          <w:szCs w:val="28"/>
        </w:rPr>
        <w:lastRenderedPageBreak/>
        <w:t>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11FF" w:rsidRPr="00B11353" w:rsidRDefault="000311FF" w:rsidP="00B11353">
      <w:pPr>
        <w:spacing w:after="0" w:line="240" w:lineRule="auto"/>
        <w:ind w:firstLine="709"/>
        <w:jc w:val="both"/>
        <w:rPr>
          <w:rFonts w:ascii="Times New Roman" w:hAnsi="Times New Roman" w:cs="Times New Roman"/>
        </w:rPr>
      </w:pPr>
      <w:r w:rsidRPr="00B11353">
        <w:rPr>
          <w:rFonts w:ascii="Times New Roman" w:hAnsi="Times New Roman" w:cs="Times New Roman"/>
          <w:color w:val="000000"/>
          <w:sz w:val="28"/>
          <w:szCs w:val="28"/>
        </w:rPr>
        <w:t xml:space="preserve">4) </w:t>
      </w:r>
      <w:r w:rsidRPr="00B11353">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11353">
        <w:rPr>
          <w:rFonts w:ascii="Times New Roman" w:hAnsi="Times New Roman" w:cs="Times New Roman"/>
          <w:color w:val="000000"/>
          <w:sz w:val="28"/>
          <w:szCs w:val="28"/>
        </w:rPr>
        <w:t>;</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11FF" w:rsidRDefault="000311FF" w:rsidP="000311FF">
      <w:pPr>
        <w:pStyle w:val="ConsPlusNormal"/>
        <w:ind w:firstLine="709"/>
        <w:jc w:val="both"/>
      </w:pPr>
      <w:r>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311FF" w:rsidRDefault="000311FF" w:rsidP="000311FF">
      <w:pPr>
        <w:pStyle w:val="ConsPlusNormal"/>
        <w:ind w:firstLine="709"/>
        <w:jc w:val="both"/>
        <w:rPr>
          <w:rFonts w:ascii="Times New Roman" w:hAnsi="Times New Roman" w:cs="Times New Roman"/>
          <w:color w:val="000000"/>
          <w:sz w:val="28"/>
          <w:szCs w:val="28"/>
        </w:rPr>
      </w:pPr>
    </w:p>
    <w:p w:rsidR="000311FF" w:rsidRPr="00B11353" w:rsidRDefault="000311FF" w:rsidP="00B11353">
      <w:pPr>
        <w:pStyle w:val="ConsPlusNormal"/>
        <w:numPr>
          <w:ilvl w:val="0"/>
          <w:numId w:val="1"/>
        </w:numPr>
        <w:jc w:val="center"/>
        <w:rPr>
          <w:rFonts w:ascii="Times New Roman" w:hAnsi="Times New Roman" w:cs="Times New Roman"/>
          <w:b/>
          <w:bCs/>
          <w:color w:val="000000"/>
          <w:sz w:val="28"/>
          <w:szCs w:val="28"/>
        </w:rPr>
      </w:pPr>
      <w:r w:rsidRPr="00B11353">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311FF" w:rsidRDefault="000311FF" w:rsidP="000311FF">
      <w:pPr>
        <w:pStyle w:val="ConsPlusNormal"/>
        <w:ind w:firstLine="0"/>
        <w:jc w:val="center"/>
        <w:rPr>
          <w:rFonts w:ascii="Times New Roman" w:hAnsi="Times New Roman" w:cs="Times New Roman"/>
          <w:b/>
          <w:bCs/>
          <w:color w:val="000000"/>
          <w:sz w:val="28"/>
          <w:szCs w:val="28"/>
        </w:rPr>
      </w:pP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r>
        <w:rPr>
          <w:rStyle w:val="FootnoteAnchor"/>
          <w:color w:val="000000"/>
          <w:sz w:val="28"/>
          <w:szCs w:val="28"/>
        </w:rPr>
        <w:footnoteReference w:id="1"/>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bCs/>
          <w:color w:val="000000"/>
          <w:sz w:val="28"/>
          <w:szCs w:val="28"/>
        </w:rPr>
        <w:t xml:space="preserve">муниципального образования </w:t>
      </w:r>
      <w:r w:rsidR="00B11353">
        <w:rPr>
          <w:rFonts w:ascii="Times New Roman" w:hAnsi="Times New Roman" w:cs="Times New Roman"/>
          <w:bCs/>
          <w:color w:val="000000"/>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bCs/>
          <w:color w:val="000000"/>
          <w:sz w:val="28"/>
          <w:szCs w:val="28"/>
        </w:rPr>
        <w:t xml:space="preserve">муниципального образования </w:t>
      </w:r>
      <w:r w:rsidR="00B11353">
        <w:rPr>
          <w:rFonts w:ascii="Times New Roman" w:hAnsi="Times New Roman" w:cs="Times New Roman"/>
          <w:bCs/>
          <w:color w:val="000000"/>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311FF" w:rsidRDefault="000311FF" w:rsidP="000311FF">
      <w:pPr>
        <w:pStyle w:val="ConsPlusNormal"/>
        <w:ind w:firstLine="709"/>
        <w:jc w:val="both"/>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bCs/>
          <w:color w:val="000000"/>
          <w:sz w:val="28"/>
          <w:szCs w:val="28"/>
        </w:rPr>
        <w:t xml:space="preserve">муниципального образования </w:t>
      </w:r>
      <w:r w:rsidR="00B11353">
        <w:rPr>
          <w:rFonts w:ascii="Times New Roman" w:hAnsi="Times New Roman" w:cs="Times New Roman"/>
          <w:bCs/>
          <w:color w:val="000000"/>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27389" w:rsidRDefault="00A27389" w:rsidP="00A27389">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bCs/>
          <w:color w:val="000000"/>
          <w:sz w:val="28"/>
          <w:szCs w:val="28"/>
        </w:rPr>
        <w:t xml:space="preserve">муниципального образования </w:t>
      </w:r>
      <w:r w:rsidR="00B11353">
        <w:rPr>
          <w:rFonts w:ascii="Times New Roman" w:hAnsi="Times New Roman" w:cs="Times New Roman"/>
          <w:bCs/>
          <w:color w:val="000000"/>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не более чем на 20 рабочих дней.</w:t>
      </w:r>
    </w:p>
    <w:p w:rsidR="000311FF" w:rsidRDefault="000311FF" w:rsidP="000311FF">
      <w:pPr>
        <w:pStyle w:val="1"/>
        <w:ind w:firstLine="709"/>
        <w:jc w:val="both"/>
        <w:rPr>
          <w:rFonts w:ascii="Times New Roman" w:hAnsi="Times New Roman" w:cs="Times New Roman"/>
          <w:color w:val="000000"/>
          <w:sz w:val="28"/>
          <w:szCs w:val="28"/>
        </w:rPr>
      </w:pPr>
    </w:p>
    <w:p w:rsidR="000311FF" w:rsidRDefault="000311FF" w:rsidP="000311FF">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0311FF" w:rsidRDefault="000311FF" w:rsidP="000311FF">
      <w:pPr>
        <w:pStyle w:val="1"/>
        <w:jc w:val="center"/>
        <w:rPr>
          <w:rFonts w:ascii="Times New Roman" w:hAnsi="Times New Roman" w:cs="Times New Roman"/>
          <w:b/>
          <w:bCs/>
          <w:color w:val="000000"/>
          <w:sz w:val="28"/>
          <w:szCs w:val="28"/>
        </w:rPr>
      </w:pPr>
    </w:p>
    <w:p w:rsidR="000311FF" w:rsidRDefault="000311FF" w:rsidP="000311FF">
      <w:pPr>
        <w:pStyle w:val="1"/>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311FF" w:rsidRPr="00B11353" w:rsidRDefault="000311FF" w:rsidP="000311FF">
      <w:pPr>
        <w:tabs>
          <w:tab w:val="left" w:pos="851"/>
        </w:tabs>
        <w:spacing w:line="240" w:lineRule="auto"/>
        <w:ind w:firstLine="709"/>
        <w:jc w:val="both"/>
        <w:rPr>
          <w:rFonts w:ascii="Times New Roman" w:hAnsi="Times New Roman" w:cs="Times New Roman"/>
          <w:sz w:val="28"/>
          <w:szCs w:val="28"/>
        </w:rPr>
      </w:pPr>
      <w:r w:rsidRPr="00B1135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w:t>
      </w:r>
      <w:r w:rsidRPr="00B11353">
        <w:rPr>
          <w:rFonts w:ascii="Times New Roman" w:hAnsi="Times New Roman" w:cs="Times New Roman"/>
          <w:bCs/>
          <w:color w:val="000000"/>
          <w:sz w:val="28"/>
          <w:szCs w:val="28"/>
        </w:rPr>
        <w:t>муниципальном образовании</w:t>
      </w:r>
      <w:r w:rsidRPr="00B11353">
        <w:rPr>
          <w:rFonts w:ascii="Times New Roman" w:hAnsi="Times New Roman" w:cs="Times New Roman"/>
          <w:b/>
          <w:bCs/>
          <w:color w:val="000000"/>
          <w:sz w:val="28"/>
          <w:szCs w:val="28"/>
        </w:rPr>
        <w:t xml:space="preserve"> </w:t>
      </w:r>
      <w:r w:rsidR="00B11353">
        <w:rPr>
          <w:rFonts w:ascii="Times New Roman" w:hAnsi="Times New Roman" w:cs="Times New Roman"/>
          <w:bCs/>
          <w:color w:val="000000"/>
          <w:sz w:val="28"/>
          <w:szCs w:val="28"/>
        </w:rPr>
        <w:t>Талашкинского</w:t>
      </w:r>
      <w:r w:rsidRPr="00B11353">
        <w:rPr>
          <w:rFonts w:ascii="Times New Roman" w:hAnsi="Times New Roman" w:cs="Times New Roman"/>
          <w:iCs/>
          <w:sz w:val="28"/>
          <w:szCs w:val="28"/>
          <w:lang w:eastAsia="zh-CN"/>
        </w:rPr>
        <w:t xml:space="preserve">  сельского поселения Смоленского района Смоленской области</w:t>
      </w:r>
      <w:r w:rsidRPr="00B11353">
        <w:rPr>
          <w:rFonts w:ascii="Times New Roman" w:hAnsi="Times New Roman" w:cs="Times New Roman"/>
          <w:i/>
          <w:iCs/>
          <w:color w:val="000000"/>
          <w:sz w:val="28"/>
          <w:szCs w:val="28"/>
        </w:rPr>
        <w:t>.</w:t>
      </w:r>
    </w:p>
    <w:p w:rsidR="000311FF" w:rsidRDefault="000311FF" w:rsidP="000311FF">
      <w:pPr>
        <w:pStyle w:val="1"/>
        <w:tabs>
          <w:tab w:val="left" w:pos="851"/>
        </w:tabs>
        <w:ind w:firstLine="709"/>
        <w:jc w:val="both"/>
        <w:rPr>
          <w:rFonts w:ascii="Times New Roman" w:hAnsi="Times New Roman" w:cs="Times New Roman"/>
          <w:sz w:val="28"/>
          <w:szCs w:val="28"/>
        </w:rPr>
      </w:pPr>
    </w:p>
    <w:p w:rsidR="000311FF" w:rsidRDefault="000311FF" w:rsidP="000311FF">
      <w:pPr>
        <w:pStyle w:val="ConsTitle"/>
        <w:widowControl/>
        <w:jc w:val="both"/>
        <w:rPr>
          <w:rFonts w:ascii="Times New Roman" w:hAnsi="Times New Roman" w:cs="Times New Roman"/>
          <w:sz w:val="28"/>
          <w:szCs w:val="28"/>
        </w:rPr>
      </w:pPr>
      <w:r>
        <w:br w:type="page"/>
      </w:r>
    </w:p>
    <w:p w:rsidR="000311FF" w:rsidRDefault="000311FF" w:rsidP="000311FF">
      <w:pPr>
        <w:pStyle w:val="ConsPlusNormal"/>
        <w:ind w:firstLine="0"/>
        <w:jc w:val="right"/>
        <w:rPr>
          <w:rFonts w:ascii="Times New Roman" w:hAnsi="Times New Roman" w:cs="Times New Roman"/>
          <w:color w:val="000000"/>
          <w:sz w:val="24"/>
          <w:szCs w:val="24"/>
        </w:rPr>
      </w:pPr>
    </w:p>
    <w:p w:rsidR="000311FF" w:rsidRDefault="000311FF" w:rsidP="000311FF">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rsidR="000311FF" w:rsidRDefault="000311FF" w:rsidP="000311F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0311FF" w:rsidRDefault="000311FF" w:rsidP="000311F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автомобильном транспорте, городском наземном</w:t>
      </w:r>
    </w:p>
    <w:p w:rsidR="000311FF" w:rsidRDefault="000311FF" w:rsidP="000311F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электрическом транспорте и в дорожном хозяйстве</w:t>
      </w:r>
    </w:p>
    <w:p w:rsidR="00A27389" w:rsidRDefault="000311FF" w:rsidP="000311F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границах населенных пунктов</w:t>
      </w:r>
      <w:r w:rsidR="00A27389">
        <w:rPr>
          <w:rFonts w:ascii="Times New Roman" w:hAnsi="Times New Roman" w:cs="Times New Roman"/>
          <w:color w:val="000000"/>
          <w:sz w:val="24"/>
          <w:szCs w:val="24"/>
        </w:rPr>
        <w:t xml:space="preserve"> муниципального образования </w:t>
      </w:r>
    </w:p>
    <w:p w:rsidR="00A27389" w:rsidRDefault="00A27389" w:rsidP="000311F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Талашкинского сельского поселения </w:t>
      </w:r>
    </w:p>
    <w:p w:rsidR="000311FF" w:rsidRDefault="00A27389" w:rsidP="000311FF">
      <w:pPr>
        <w:pStyle w:val="ConsPlusNormal"/>
        <w:ind w:firstLine="0"/>
        <w:jc w:val="right"/>
      </w:pPr>
      <w:r>
        <w:rPr>
          <w:rFonts w:ascii="Times New Roman" w:hAnsi="Times New Roman" w:cs="Times New Roman"/>
          <w:color w:val="000000"/>
          <w:sz w:val="24"/>
          <w:szCs w:val="24"/>
        </w:rPr>
        <w:t>Смоленского района Смоленской области</w:t>
      </w:r>
    </w:p>
    <w:p w:rsidR="000311FF" w:rsidRDefault="000311FF" w:rsidP="000311FF">
      <w:pPr>
        <w:widowControl w:val="0"/>
        <w:spacing w:line="240" w:lineRule="auto"/>
        <w:jc w:val="both"/>
        <w:rPr>
          <w:i/>
          <w:iCs/>
          <w:color w:val="000000"/>
        </w:rPr>
      </w:pPr>
      <w:bookmarkStart w:id="4" w:name="Par381"/>
      <w:bookmarkEnd w:id="4"/>
    </w:p>
    <w:p w:rsidR="000311FF" w:rsidRDefault="000311FF" w:rsidP="000311FF">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0311FF" w:rsidRDefault="00A27389" w:rsidP="000311FF">
      <w:pPr>
        <w:pStyle w:val="ConsPlusTitle"/>
        <w:jc w:val="center"/>
      </w:pPr>
      <w:r>
        <w:rPr>
          <w:rFonts w:ascii="Times New Roman" w:hAnsi="Times New Roman" w:cs="Times New Roman"/>
          <w:color w:val="000000"/>
          <w:sz w:val="28"/>
          <w:szCs w:val="28"/>
        </w:rPr>
        <w:t>при осуществлении А</w:t>
      </w:r>
      <w:r w:rsidR="000311FF">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муниципального образования Талашкинского сельского поселения Смоленского района Смоленской области</w:t>
      </w:r>
    </w:p>
    <w:p w:rsidR="000311FF" w:rsidRPr="00BA70E3" w:rsidRDefault="000311FF" w:rsidP="00A27389">
      <w:pPr>
        <w:spacing w:after="0" w:line="240" w:lineRule="auto"/>
        <w:jc w:val="center"/>
        <w:rPr>
          <w:rFonts w:ascii="Times New Roman" w:hAnsi="Times New Roman" w:cs="Times New Roman"/>
          <w:b/>
          <w:bCs/>
          <w:color w:val="000000"/>
          <w:sz w:val="28"/>
          <w:szCs w:val="28"/>
        </w:rPr>
      </w:pPr>
      <w:bookmarkStart w:id="5" w:name="_Hlk77689331"/>
      <w:r w:rsidRPr="00BA70E3">
        <w:rPr>
          <w:rFonts w:ascii="Times New Roman" w:hAnsi="Times New Roman" w:cs="Times New Roman"/>
          <w:b/>
          <w:bCs/>
          <w:color w:val="000000"/>
          <w:sz w:val="28"/>
          <w:szCs w:val="28"/>
        </w:rPr>
        <w:t>муниципального контроля</w:t>
      </w:r>
      <w:r w:rsidRPr="00BA70E3">
        <w:rPr>
          <w:rFonts w:ascii="Times New Roman" w:hAnsi="Times New Roman" w:cs="Times New Roman"/>
          <w:color w:val="000000"/>
          <w:sz w:val="28"/>
          <w:szCs w:val="28"/>
        </w:rPr>
        <w:t xml:space="preserve"> </w:t>
      </w:r>
      <w:bookmarkStart w:id="6" w:name="_Hlk77686423"/>
      <w:r w:rsidRPr="00BA70E3">
        <w:rPr>
          <w:rFonts w:ascii="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w:t>
      </w:r>
    </w:p>
    <w:p w:rsidR="000311FF" w:rsidRDefault="000311FF" w:rsidP="00A27389">
      <w:pPr>
        <w:spacing w:after="0" w:line="240" w:lineRule="auto"/>
        <w:jc w:val="center"/>
        <w:rPr>
          <w:color w:val="000000"/>
          <w:sz w:val="28"/>
          <w:szCs w:val="28"/>
          <w:vertAlign w:val="superscript"/>
        </w:rPr>
      </w:pPr>
      <w:r w:rsidRPr="00BA70E3">
        <w:rPr>
          <w:rFonts w:ascii="Times New Roman" w:hAnsi="Times New Roman" w:cs="Times New Roman"/>
          <w:b/>
          <w:bCs/>
          <w:color w:val="000000"/>
          <w:sz w:val="28"/>
          <w:szCs w:val="28"/>
        </w:rPr>
        <w:t>в границах населенных пунктов</w:t>
      </w:r>
      <w:bookmarkEnd w:id="6"/>
      <w:r w:rsidR="00A27389">
        <w:rPr>
          <w:rFonts w:ascii="Times New Roman" w:hAnsi="Times New Roman" w:cs="Times New Roman"/>
          <w:b/>
          <w:bCs/>
          <w:color w:val="000000"/>
          <w:sz w:val="28"/>
          <w:szCs w:val="28"/>
        </w:rPr>
        <w:t xml:space="preserve"> </w:t>
      </w:r>
      <w:r w:rsidR="00A27389" w:rsidRPr="00A27389">
        <w:rPr>
          <w:rFonts w:ascii="Times New Roman" w:hAnsi="Times New Roman" w:cs="Times New Roman"/>
          <w:b/>
          <w:color w:val="000000"/>
          <w:sz w:val="28"/>
          <w:szCs w:val="28"/>
        </w:rPr>
        <w:t>муниципального образования Талашкинского сельского поселения Смоленского района Смоленской области</w:t>
      </w:r>
      <w:r>
        <w:rPr>
          <w:b/>
          <w:bCs/>
          <w:color w:val="000000"/>
          <w:sz w:val="28"/>
          <w:szCs w:val="28"/>
        </w:rPr>
        <w:t xml:space="preserve"> </w:t>
      </w:r>
      <w:bookmarkEnd w:id="5"/>
    </w:p>
    <w:p w:rsidR="000311FF" w:rsidRDefault="000311FF" w:rsidP="000311FF">
      <w:pPr>
        <w:pStyle w:val="ConsPlusNormal"/>
        <w:ind w:firstLine="540"/>
        <w:jc w:val="both"/>
        <w:rPr>
          <w:rFonts w:ascii="Times New Roman" w:hAnsi="Times New Roman" w:cs="Times New Roman"/>
          <w:color w:val="000000"/>
          <w:sz w:val="28"/>
          <w:szCs w:val="28"/>
          <w:vertAlign w:val="superscript"/>
        </w:rPr>
      </w:pPr>
    </w:p>
    <w:p w:rsidR="000311FF" w:rsidRDefault="000311FF" w:rsidP="000311FF">
      <w:pPr>
        <w:pStyle w:val="ConsPlusNormal"/>
        <w:ind w:firstLine="709"/>
        <w:jc w:val="both"/>
      </w:pPr>
      <w:r>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7" w:name="_Hlk79655861"/>
      <w:r>
        <w:rPr>
          <w:rFonts w:ascii="Times New Roman" w:hAnsi="Times New Roman" w:cs="Times New Roman"/>
          <w:color w:val="000000"/>
          <w:sz w:val="28"/>
          <w:szCs w:val="28"/>
        </w:rPr>
        <w:t xml:space="preserve">и в дорожном хозяйстве </w:t>
      </w:r>
      <w:bookmarkEnd w:id="7"/>
      <w:r>
        <w:rPr>
          <w:rFonts w:ascii="Times New Roman" w:hAnsi="Times New Roman" w:cs="Times New Roman"/>
          <w:color w:val="000000"/>
          <w:sz w:val="28"/>
          <w:szCs w:val="28"/>
        </w:rPr>
        <w:t>в границах населенных пунктов</w:t>
      </w:r>
      <w:r w:rsidR="00A27389">
        <w:rPr>
          <w:rFonts w:ascii="Times New Roman" w:hAnsi="Times New Roman" w:cs="Times New Roman"/>
          <w:color w:val="000000"/>
          <w:sz w:val="28"/>
          <w:szCs w:val="28"/>
        </w:rPr>
        <w:t xml:space="preserve"> муниципального образования Талашкинского сельского поселения Смоленского района Смоленской области</w:t>
      </w:r>
      <w:r>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0311FF" w:rsidRDefault="000311FF" w:rsidP="00A27389">
      <w:pPr>
        <w:pStyle w:val="ConsPlusNormal"/>
        <w:ind w:firstLine="709"/>
        <w:jc w:val="both"/>
      </w:pPr>
      <w:r>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Pr>
          <w:sz w:val="28"/>
          <w:szCs w:val="28"/>
        </w:rPr>
        <w:t xml:space="preserve"> </w:t>
      </w:r>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A27389">
        <w:rPr>
          <w:rFonts w:ascii="Times New Roman" w:hAnsi="Times New Roman" w:cs="Times New Roman"/>
          <w:color w:val="000000"/>
          <w:sz w:val="28"/>
          <w:szCs w:val="28"/>
        </w:rPr>
        <w:t>муниципального образования Талашкинского сельского поселения Смоленского района Смоленской области</w:t>
      </w:r>
      <w:r w:rsidR="00A27389">
        <w:rPr>
          <w:rFonts w:ascii="Times New Roman" w:hAnsi="Times New Roman" w:cs="Times New Roman"/>
          <w:color w:val="000000"/>
        </w:rPr>
        <w:t xml:space="preserve"> </w:t>
      </w:r>
      <w:bookmarkStart w:id="8" w:name="_Hlk79655958"/>
      <w:r>
        <w:rPr>
          <w:rFonts w:ascii="Times New Roman" w:hAnsi="Times New Roman" w:cs="Times New Roman"/>
          <w:color w:val="000000"/>
          <w:sz w:val="28"/>
          <w:szCs w:val="28"/>
        </w:rPr>
        <w:t xml:space="preserve">и (или) на одной и той же дороге местного значения </w:t>
      </w:r>
      <w:r w:rsidR="00A27389">
        <w:rPr>
          <w:rFonts w:ascii="Times New Roman" w:hAnsi="Times New Roman" w:cs="Times New Roman"/>
          <w:color w:val="000000"/>
          <w:sz w:val="28"/>
          <w:szCs w:val="28"/>
        </w:rPr>
        <w:t>муниципального образования Талашкинского сельского поселения Смоленского района Смоленской области.</w:t>
      </w:r>
      <w:r w:rsidR="00A27389">
        <w:rPr>
          <w:rFonts w:ascii="Times New Roman" w:hAnsi="Times New Roman" w:cs="Times New Roman"/>
          <w:color w:val="000000"/>
          <w:sz w:val="28"/>
          <w:szCs w:val="28"/>
          <w:vertAlign w:val="superscript"/>
        </w:rPr>
        <w:t xml:space="preserve"> </w:t>
      </w:r>
      <w:bookmarkEnd w:id="8"/>
    </w:p>
    <w:p w:rsidR="000311FF" w:rsidRDefault="000311FF" w:rsidP="000311FF">
      <w:pPr>
        <w:spacing w:line="240" w:lineRule="auto"/>
        <w:jc w:val="center"/>
        <w:rPr>
          <w:b/>
          <w:bCs/>
          <w:color w:val="000000"/>
          <w:sz w:val="28"/>
          <w:szCs w:val="28"/>
          <w:vertAlign w:val="superscript"/>
        </w:rPr>
      </w:pPr>
    </w:p>
    <w:p w:rsidR="000311FF" w:rsidRDefault="000311FF" w:rsidP="000311FF">
      <w:pPr>
        <w:spacing w:line="240" w:lineRule="auto"/>
        <w:jc w:val="center"/>
        <w:rPr>
          <w:b/>
          <w:bCs/>
          <w:color w:val="000000"/>
          <w:sz w:val="28"/>
          <w:szCs w:val="28"/>
        </w:rPr>
      </w:pPr>
    </w:p>
    <w:p w:rsidR="000311FF" w:rsidRDefault="000311FF" w:rsidP="000311FF">
      <w:pPr>
        <w:spacing w:line="240" w:lineRule="auto"/>
        <w:jc w:val="center"/>
        <w:rPr>
          <w:b/>
          <w:bCs/>
          <w:color w:val="000000"/>
          <w:sz w:val="28"/>
          <w:szCs w:val="28"/>
        </w:rPr>
      </w:pPr>
    </w:p>
    <w:p w:rsidR="000311FF" w:rsidRDefault="000311FF" w:rsidP="000311FF">
      <w:pPr>
        <w:spacing w:line="240" w:lineRule="auto"/>
        <w:jc w:val="center"/>
        <w:rPr>
          <w:b/>
          <w:bCs/>
          <w:color w:val="000000"/>
          <w:sz w:val="28"/>
          <w:szCs w:val="28"/>
        </w:rPr>
      </w:pPr>
    </w:p>
    <w:p w:rsidR="000311FF" w:rsidRDefault="000311FF" w:rsidP="000311FF">
      <w:pPr>
        <w:spacing w:line="240" w:lineRule="auto"/>
        <w:jc w:val="center"/>
        <w:rPr>
          <w:b/>
          <w:bCs/>
          <w:color w:val="000000"/>
          <w:sz w:val="28"/>
          <w:szCs w:val="28"/>
        </w:rPr>
      </w:pPr>
    </w:p>
    <w:p w:rsidR="000311FF" w:rsidRDefault="000311FF" w:rsidP="000311FF">
      <w:pPr>
        <w:spacing w:line="240" w:lineRule="auto"/>
        <w:jc w:val="center"/>
        <w:rPr>
          <w:b/>
          <w:bCs/>
          <w:color w:val="000000"/>
          <w:sz w:val="28"/>
          <w:szCs w:val="28"/>
        </w:rPr>
      </w:pPr>
    </w:p>
    <w:p w:rsidR="000311FF" w:rsidRDefault="000311FF" w:rsidP="000311FF">
      <w:pPr>
        <w:spacing w:line="240" w:lineRule="auto"/>
        <w:jc w:val="center"/>
        <w:rPr>
          <w:b/>
          <w:bCs/>
          <w:color w:val="000000"/>
          <w:sz w:val="28"/>
          <w:szCs w:val="28"/>
        </w:rPr>
      </w:pPr>
    </w:p>
    <w:p w:rsidR="00022909" w:rsidRPr="00BA2F2B" w:rsidRDefault="00022909" w:rsidP="000311FF">
      <w:pPr>
        <w:spacing w:line="240" w:lineRule="auto"/>
        <w:jc w:val="both"/>
        <w:rPr>
          <w:rFonts w:ascii="Times New Roman" w:hAnsi="Times New Roman" w:cs="Times New Roman"/>
          <w:sz w:val="28"/>
          <w:szCs w:val="28"/>
        </w:rPr>
      </w:pPr>
    </w:p>
    <w:sectPr w:rsidR="00022909" w:rsidRPr="00BA2F2B" w:rsidSect="005B62E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19" w:rsidRDefault="00047E19" w:rsidP="000311FF">
      <w:pPr>
        <w:spacing w:after="0" w:line="240" w:lineRule="auto"/>
      </w:pPr>
      <w:r>
        <w:separator/>
      </w:r>
    </w:p>
  </w:endnote>
  <w:endnote w:type="continuationSeparator" w:id="0">
    <w:p w:rsidR="00047E19" w:rsidRDefault="00047E19" w:rsidP="0003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19" w:rsidRDefault="00047E19" w:rsidP="000311FF">
      <w:pPr>
        <w:spacing w:after="0" w:line="240" w:lineRule="auto"/>
      </w:pPr>
      <w:r>
        <w:separator/>
      </w:r>
    </w:p>
  </w:footnote>
  <w:footnote w:type="continuationSeparator" w:id="0">
    <w:p w:rsidR="00047E19" w:rsidRDefault="00047E19" w:rsidP="000311FF">
      <w:pPr>
        <w:spacing w:after="0" w:line="240" w:lineRule="auto"/>
      </w:pPr>
      <w:r>
        <w:continuationSeparator/>
      </w:r>
    </w:p>
  </w:footnote>
  <w:footnote w:id="1">
    <w:p w:rsidR="000311FF" w:rsidRDefault="000311FF" w:rsidP="000311FF">
      <w:pPr>
        <w:pStyle w:val="a8"/>
        <w:jc w:val="both"/>
      </w:pPr>
      <w:r>
        <w:rPr>
          <w:rStyle w:val="FootnoteCharacters"/>
        </w:rPr>
        <w:footnoteRef/>
      </w:r>
      <w:r>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0311FF" w:rsidRDefault="000311FF" w:rsidP="000311FF">
      <w:pPr>
        <w:pStyle w:val="a8"/>
        <w:jc w:val="both"/>
      </w:pPr>
      <w:r>
        <w:rPr>
          <w:color w:val="000000"/>
          <w:sz w:val="24"/>
          <w:szCs w:val="24"/>
        </w:rPr>
        <w:t xml:space="preserve">«4.1. Решения администрации, действия (бездействие) должностных лиц, уполномоченных осуществлять </w:t>
      </w:r>
      <w:r>
        <w:rPr>
          <w:bCs/>
          <w:color w:val="000000"/>
          <w:sz w:val="24"/>
          <w:szCs w:val="24"/>
        </w:rPr>
        <w:t>контроль</w:t>
      </w:r>
      <w:r>
        <w:rPr>
          <w:color w:val="000000"/>
          <w:sz w:val="24"/>
          <w:szCs w:val="24"/>
        </w:rPr>
        <w:t>, могут быть обжалованы в судебном порядке.</w:t>
      </w:r>
    </w:p>
    <w:p w:rsidR="000311FF" w:rsidRDefault="000311FF" w:rsidP="000311FF">
      <w:pPr>
        <w:pStyle w:val="a8"/>
        <w:jc w:val="both"/>
      </w:pPr>
      <w:r>
        <w:rPr>
          <w:color w:val="000000"/>
          <w:sz w:val="24"/>
          <w:szCs w:val="24"/>
        </w:rPr>
        <w:t>4.2. Д</w:t>
      </w:r>
      <w:r>
        <w:rPr>
          <w:color w:val="22272F"/>
          <w:sz w:val="24"/>
          <w:szCs w:val="24"/>
          <w:shd w:val="clear" w:color="auto" w:fill="FFFFFF"/>
        </w:rPr>
        <w:t xml:space="preserve">осудебный порядок подачи жалоб на </w:t>
      </w:r>
      <w:r>
        <w:rPr>
          <w:color w:val="000000"/>
          <w:sz w:val="24"/>
          <w:szCs w:val="24"/>
        </w:rPr>
        <w:t xml:space="preserve">решения администрации, действия (бездействие) должностных лиц, уполномоченных осуществлять </w:t>
      </w:r>
      <w:r>
        <w:rPr>
          <w:bCs/>
          <w:color w:val="000000"/>
          <w:sz w:val="24"/>
          <w:szCs w:val="24"/>
        </w:rPr>
        <w:t>контроль</w:t>
      </w:r>
      <w:r>
        <w:rPr>
          <w:color w:val="000000"/>
          <w:sz w:val="24"/>
          <w:szCs w:val="24"/>
        </w:rPr>
        <w:t xml:space="preserve">, </w:t>
      </w:r>
      <w:r>
        <w:rPr>
          <w:color w:val="22272F"/>
          <w:sz w:val="24"/>
          <w:szCs w:val="24"/>
          <w:shd w:val="clear" w:color="auto" w:fill="FFFFFF"/>
        </w:rPr>
        <w:t>не применяется.».</w:t>
      </w:r>
    </w:p>
    <w:p w:rsidR="000311FF" w:rsidRDefault="000311FF" w:rsidP="000311FF">
      <w:pPr>
        <w:pStyle w:val="a8"/>
        <w:jc w:val="both"/>
      </w:pPr>
      <w:r>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Pr>
          <w:color w:val="000000"/>
          <w:sz w:val="24"/>
          <w:szCs w:val="24"/>
        </w:rPr>
        <w:t>путем подачи жалоб в электронном виде с использованием единого портала государственных и муниципальных услуг</w:t>
      </w:r>
      <w:r>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245"/>
    <w:multiLevelType w:val="hybridMultilevel"/>
    <w:tmpl w:val="083E9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4E1"/>
    <w:rsid w:val="00022909"/>
    <w:rsid w:val="000311FF"/>
    <w:rsid w:val="00047E19"/>
    <w:rsid w:val="00120C3C"/>
    <w:rsid w:val="001326AA"/>
    <w:rsid w:val="003A6AA2"/>
    <w:rsid w:val="003B35E2"/>
    <w:rsid w:val="003C3007"/>
    <w:rsid w:val="00432D0C"/>
    <w:rsid w:val="00457FD2"/>
    <w:rsid w:val="00564A15"/>
    <w:rsid w:val="005B62E4"/>
    <w:rsid w:val="005D03BB"/>
    <w:rsid w:val="00955AE6"/>
    <w:rsid w:val="009907FE"/>
    <w:rsid w:val="00A27389"/>
    <w:rsid w:val="00A33084"/>
    <w:rsid w:val="00A368CD"/>
    <w:rsid w:val="00A6213E"/>
    <w:rsid w:val="00B11353"/>
    <w:rsid w:val="00BA2F2B"/>
    <w:rsid w:val="00BA70E3"/>
    <w:rsid w:val="00C76FCD"/>
    <w:rsid w:val="00F1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909"/>
  </w:style>
  <w:style w:type="paragraph" w:styleId="2">
    <w:name w:val="heading 2"/>
    <w:basedOn w:val="a"/>
    <w:next w:val="a"/>
    <w:link w:val="20"/>
    <w:qFormat/>
    <w:rsid w:val="001326AA"/>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F114E1"/>
  </w:style>
  <w:style w:type="character" w:styleId="a4">
    <w:name w:val="Strong"/>
    <w:basedOn w:val="a0"/>
    <w:uiPriority w:val="22"/>
    <w:qFormat/>
    <w:rsid w:val="00F114E1"/>
    <w:rPr>
      <w:b/>
      <w:bCs/>
    </w:rPr>
  </w:style>
  <w:style w:type="character" w:styleId="a5">
    <w:name w:val="Emphasis"/>
    <w:basedOn w:val="a0"/>
    <w:uiPriority w:val="20"/>
    <w:qFormat/>
    <w:rsid w:val="00F114E1"/>
    <w:rPr>
      <w:i/>
      <w:iCs/>
    </w:rPr>
  </w:style>
  <w:style w:type="character" w:styleId="a6">
    <w:name w:val="Hyperlink"/>
    <w:basedOn w:val="a0"/>
    <w:uiPriority w:val="99"/>
    <w:semiHidden/>
    <w:unhideWhenUsed/>
    <w:rsid w:val="00F114E1"/>
    <w:rPr>
      <w:color w:val="0000FF"/>
      <w:u w:val="single"/>
    </w:rPr>
  </w:style>
  <w:style w:type="character" w:customStyle="1" w:styleId="20">
    <w:name w:val="Заголовок 2 Знак"/>
    <w:basedOn w:val="a0"/>
    <w:link w:val="2"/>
    <w:rsid w:val="001326AA"/>
    <w:rPr>
      <w:rFonts w:ascii="Times New Roman" w:eastAsia="Times New Roman" w:hAnsi="Times New Roman" w:cs="Times New Roman"/>
      <w:b/>
      <w:bCs/>
      <w:sz w:val="28"/>
      <w:szCs w:val="24"/>
      <w:shd w:val="clear" w:color="auto" w:fill="FFFFFF"/>
    </w:rPr>
  </w:style>
  <w:style w:type="table" w:styleId="a7">
    <w:name w:val="Table Grid"/>
    <w:basedOn w:val="a1"/>
    <w:uiPriority w:val="59"/>
    <w:rsid w:val="00132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Characters">
    <w:name w:val="Footnote Characters"/>
    <w:qFormat/>
    <w:rsid w:val="000311FF"/>
    <w:rPr>
      <w:vertAlign w:val="superscript"/>
    </w:rPr>
  </w:style>
  <w:style w:type="character" w:customStyle="1" w:styleId="FootnoteAnchor">
    <w:name w:val="Footnote Anchor"/>
    <w:rsid w:val="000311FF"/>
    <w:rPr>
      <w:vertAlign w:val="superscript"/>
    </w:rPr>
  </w:style>
  <w:style w:type="paragraph" w:customStyle="1" w:styleId="ConsPlusTitle">
    <w:name w:val="ConsPlusTitle"/>
    <w:qFormat/>
    <w:rsid w:val="000311FF"/>
    <w:pPr>
      <w:widowControl w:val="0"/>
      <w:spacing w:after="0" w:line="240" w:lineRule="auto"/>
    </w:pPr>
    <w:rPr>
      <w:rFonts w:ascii="Calibri" w:eastAsia="Calibri" w:hAnsi="Calibri" w:cs="Calibri"/>
      <w:b/>
      <w:bCs/>
      <w:lang w:eastAsia="zh-CN"/>
    </w:rPr>
  </w:style>
  <w:style w:type="paragraph" w:customStyle="1" w:styleId="ConsTitle">
    <w:name w:val="ConsTitle"/>
    <w:qFormat/>
    <w:rsid w:val="000311FF"/>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qFormat/>
    <w:rsid w:val="000311FF"/>
    <w:pPr>
      <w:spacing w:after="0" w:line="240" w:lineRule="auto"/>
      <w:ind w:firstLine="720"/>
    </w:pPr>
    <w:rPr>
      <w:rFonts w:ascii="Arial" w:eastAsia="Times New Roman" w:hAnsi="Arial" w:cs="Arial"/>
      <w:sz w:val="20"/>
      <w:szCs w:val="20"/>
      <w:lang w:eastAsia="zh-CN"/>
    </w:rPr>
  </w:style>
  <w:style w:type="paragraph" w:customStyle="1" w:styleId="1">
    <w:name w:val="Без интервала1"/>
    <w:qFormat/>
    <w:rsid w:val="000311FF"/>
    <w:pPr>
      <w:spacing w:after="0" w:line="240" w:lineRule="auto"/>
    </w:pPr>
    <w:rPr>
      <w:rFonts w:ascii="Calibri" w:eastAsia="Times New Roman" w:hAnsi="Calibri" w:cs="Calibri"/>
      <w:lang w:eastAsia="zh-CN"/>
    </w:rPr>
  </w:style>
  <w:style w:type="paragraph" w:styleId="a8">
    <w:name w:val="annotation text"/>
    <w:basedOn w:val="a"/>
    <w:link w:val="a9"/>
    <w:qFormat/>
    <w:rsid w:val="000311FF"/>
    <w:pPr>
      <w:spacing w:after="0" w:line="240" w:lineRule="auto"/>
    </w:pPr>
    <w:rPr>
      <w:rFonts w:ascii="Times New Roman" w:eastAsia="Times New Roman" w:hAnsi="Times New Roman" w:cs="Times New Roman"/>
      <w:sz w:val="20"/>
      <w:szCs w:val="20"/>
      <w:lang w:eastAsia="zh-CN"/>
    </w:rPr>
  </w:style>
  <w:style w:type="character" w:customStyle="1" w:styleId="a9">
    <w:name w:val="Текст примечания Знак"/>
    <w:basedOn w:val="a0"/>
    <w:link w:val="a8"/>
    <w:rsid w:val="000311FF"/>
    <w:rPr>
      <w:rFonts w:ascii="Times New Roman" w:eastAsia="Times New Roman" w:hAnsi="Times New Roman" w:cs="Times New Roman"/>
      <w:sz w:val="20"/>
      <w:szCs w:val="20"/>
      <w:lang w:eastAsia="zh-CN"/>
    </w:rPr>
  </w:style>
  <w:style w:type="paragraph" w:styleId="aa">
    <w:name w:val="Balloon Text"/>
    <w:basedOn w:val="a"/>
    <w:link w:val="ab"/>
    <w:uiPriority w:val="99"/>
    <w:semiHidden/>
    <w:unhideWhenUsed/>
    <w:rsid w:val="005B6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6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6835</Words>
  <Characters>38965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Talashkinskoe</cp:lastModifiedBy>
  <cp:revision>18</cp:revision>
  <cp:lastPrinted>2021-12-07T13:16:00Z</cp:lastPrinted>
  <dcterms:created xsi:type="dcterms:W3CDTF">2021-11-15T06:39:00Z</dcterms:created>
  <dcterms:modified xsi:type="dcterms:W3CDTF">2021-12-07T13:17:00Z</dcterms:modified>
</cp:coreProperties>
</file>