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7A" w:rsidRPr="00722A7A" w:rsidRDefault="003B0AF3" w:rsidP="00722A7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-312420</wp:posOffset>
            </wp:positionV>
            <wp:extent cx="69977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169" y="21150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A7A" w:rsidRPr="00722A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B0AF3" w:rsidRPr="003B0AF3" w:rsidRDefault="003B0AF3" w:rsidP="003B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F3" w:rsidRPr="003B0AF3" w:rsidRDefault="003B0AF3" w:rsidP="003B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F3" w:rsidRPr="003B0AF3" w:rsidRDefault="003B0AF3" w:rsidP="003B0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F3" w:rsidRPr="003B0AF3" w:rsidRDefault="003B0AF3" w:rsidP="003B0A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B0AF3" w:rsidRPr="003B0AF3" w:rsidRDefault="003B0AF3" w:rsidP="003B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ТАЛАШКИНСКОГО СЕЛЬСКОГО ПОСЕЛЕНИЯ</w:t>
      </w:r>
    </w:p>
    <w:p w:rsidR="003B0AF3" w:rsidRPr="003B0AF3" w:rsidRDefault="003B0AF3" w:rsidP="003B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СМОЛЕНСКОГО РАЙОНА СМОЛЕНСКОЙ ОБЛАСТИ</w:t>
      </w:r>
    </w:p>
    <w:p w:rsidR="003B0AF3" w:rsidRPr="003B0AF3" w:rsidRDefault="003B0AF3" w:rsidP="003B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AF3" w:rsidRPr="003B0AF3" w:rsidRDefault="003B0AF3" w:rsidP="003B0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B19C9" w:rsidRPr="001B19C9" w:rsidRDefault="001B19C9" w:rsidP="001B19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B19C9" w:rsidRPr="001B19C9" w:rsidRDefault="001B19C9" w:rsidP="001B19C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B19C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расчетного листка в Администрации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B19C9" w:rsidRP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1B19C9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F3" w:rsidRDefault="001B19C9" w:rsidP="003B0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136 </w:t>
      </w:r>
      <w:hyperlink r:id="rId8" w:history="1">
        <w:r w:rsidRPr="003B0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C9" w:rsidRPr="003B0AF3" w:rsidRDefault="003B0AF3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1B19C9" w:rsidRP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порядке выдачи расчетного листка в Администрации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Талашкинского </w:t>
      </w:r>
      <w:r w:rsidR="003B0AF3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и ввести в действие форму расчетного листка (согласно Приложения № 1</w:t>
      </w:r>
      <w:bookmarkStart w:id="0" w:name="_GoBack"/>
      <w:bookmarkEnd w:id="0"/>
      <w:r w:rsidR="0008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2,№ 3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Настоящее Постановление вступает в силу с момента подписания и подлежит обнародованию путем размещения на информационных стендах Администрации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размещению на официальном сайте Администрации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B0AF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B0AF3" w:rsidRPr="003B0AF3">
          <w:rPr>
            <w:rStyle w:val="a7"/>
            <w:rFonts w:ascii="Times New Roman" w:hAnsi="Times New Roman" w:cs="Times New Roman"/>
            <w:color w:val="0C7E0C"/>
            <w:sz w:val="28"/>
            <w:szCs w:val="28"/>
          </w:rPr>
          <w:t>http:// talashkino.smol-ray.ru</w:t>
        </w:r>
      </w:hyperlink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Контроль за исполнением Постановления оставляю за собой.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1B19C9" w:rsidRP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1B19C9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B19C9" w:rsidRP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1B19C9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И.Ю. Бабикова</w:t>
      </w:r>
    </w:p>
    <w:p w:rsidR="001B19C9" w:rsidRPr="003B0AF3" w:rsidRDefault="001B19C9" w:rsidP="003B0AF3">
      <w:pPr>
        <w:shd w:val="clear" w:color="auto" w:fill="FFFFFF"/>
        <w:tabs>
          <w:tab w:val="left" w:pos="9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B19C9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AF3" w:rsidRPr="003B0AF3" w:rsidRDefault="003B0AF3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3B0AF3" w:rsidRDefault="001B19C9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алашкинского</w:t>
      </w: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B0AF3" w:rsidRDefault="003B0AF3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="001B19C9"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 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порядке выдачи расчетного листка в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Т</w:t>
      </w:r>
      <w:r w:rsidR="003B0AF3"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алашкинского</w:t>
      </w: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B19C9" w:rsidRPr="003B0AF3" w:rsidRDefault="003B0AF3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Смоленского</w:t>
      </w:r>
      <w:r w:rsidR="001B19C9"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Настоящее Положение устанавливает порядок выдачи и форму расчетного листа в Администрации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 (далее – Администрация).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Настоящее Положение разработано в соответствии со ст.ст. 129, 136, 138 ТК РФ. п. 5.27 КоАП РФ, Уставом Т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является локальным нормативным актом, регламентирующим деятельность Администрации.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Основные определения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Расчетный лист – это письменное извещение (выписка) о составных частях заработной платы, причитающейся работнику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Порядок выдачи расчетного листа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Работодатель в письменной форме обязан извещать каждого работника: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 составных частях его зарплаты, причитающейся ему за соответствующий период; 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размерах иных сумм, начисленных работнику, в том числе оплаты отпуска, выплат при увольнении и других выплат, причитающихся работнику; </w:t>
      </w:r>
    </w:p>
    <w:p w:rsid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размерах и об основаниях произведенных удержаний;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 общей денежной сумме, подлежащей выплате.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При выдаче заработной платы должен оформляться каждому работнику, в том числе и совместителям, расчетный листок. Расчетный листок формируется в программе «ТУРБО-Бюджет зарплата».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Расчетный листок работнику должен выдаваться: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выплате заработной платы наличными деньгами;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перечислении заработной платы на банковскую карту;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иной форме, не запрещенной трудовым законодательством.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При выплате отпускных отдельно от заработной платы расчетный листок не выдается. При следующей выдаче заработной платы сумма отпускных указывается в расчетном листе.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Администрация выдает расчетные листки работникам в день выплаты заработной платы за вторую половину отчетного месяца одним из следующих способов: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расчетный листок выдается на бумажном носителе уполномоченным сотрудником Администрации. Получение расчетного листка производится работником лично, после чего работник ставит подпись и дату получения в ведомости выдачи расчетных листков (Прило</w:t>
      </w:r>
      <w:r w:rsidR="0017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№ 3 к настоящему порядку)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соответствующего заявления работника (приложение 2 к настоящему Порядку) расчетный листок в электронно-графическом виде направляется уполномоченным сотрудником на адрес электронной почты, указанный работником. Для получения расчетного листка в электронной форме работнику необходимо обратиться в Администрацию с заявлением по установленному образцу. В данном заявлении работник указывает адрес электронной почты, на который будет отправлен расчетный листок, а также работник должен дать свое согласие на обработку сведений, содержащих персональные данные работника по заработной плате, которые будут переданы на его электронную почту.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При увольнении работника расчетный листок выдается в день окончательного расчета.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В связи с тем, что расчетный листок содержит персональные данные работника, то уполномоченный сотрудник Администрации несет личную ответственность за сохранение конфиденциальности данной информации.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Выдача расчетного листка иному лицу производится при наличии доверенности от работника на получение расчетного листка.</w:t>
      </w:r>
    </w:p>
    <w:p w:rsidR="001B19C9" w:rsidRPr="00176EF1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подготовки расчетного листка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Рассчитывается сумма общего заработка за отчетный расчетный период.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Рассчитывается и производится удержание налога на доходы физических лиц (НДФЛ).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Рассчитывается сумма произвольных удержаний.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Рассчитывается общая сумма удержаний.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Вычитается общая сумма удержаний из суммы общего заработка для расчета суммы заработной платы к выплате работнику.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Распечатывается расчетный листок, и готовится заявка на кассовый расход на перечисление заработной платы на личный счет работника.</w:t>
      </w:r>
    </w:p>
    <w:p w:rsidR="001B19C9" w:rsidRPr="00176EF1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Форма расчетного листа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Расчетный листок выдается работнику согласно утвержденной форме (приложение 1).</w:t>
      </w:r>
    </w:p>
    <w:p w:rsidR="001B19C9" w:rsidRPr="00176EF1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76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Ответственность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За нарушение правил выдачи расчетных листков должностное лицо несет ответственность в соответствии с действующим законодательством.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176EF1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1B19C9" w:rsidRPr="00176EF1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в Администрации</w:t>
      </w:r>
    </w:p>
    <w:p w:rsidR="001B19C9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алашкинского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1B19C9" w:rsidRPr="00176EF1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№ </w:t>
      </w:r>
      <w:r w:rsid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</w:p>
    <w:p w:rsidR="00176EF1" w:rsidRDefault="00176EF1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C9" w:rsidRPr="00081F53" w:rsidRDefault="001B19C9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расчетного листка</w:t>
      </w:r>
    </w:p>
    <w:p w:rsidR="00176EF1" w:rsidRPr="00081F53" w:rsidRDefault="00176EF1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19C9" w:rsidRPr="003B0AF3" w:rsidRDefault="001B19C9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Лицевой счет за______________</w:t>
      </w:r>
    </w:p>
    <w:p w:rsidR="001B19C9" w:rsidRPr="00176EF1" w:rsidRDefault="00176EF1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19C9" w:rsidRPr="00176EF1">
        <w:rPr>
          <w:rFonts w:ascii="Times New Roman" w:eastAsia="Times New Roman" w:hAnsi="Times New Roman" w:cs="Times New Roman"/>
          <w:color w:val="000000"/>
          <w:lang w:eastAsia="ru-RU"/>
        </w:rPr>
        <w:t>Месяц, год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Табельный номер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инициалы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отработанных дней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Начислено: должностной оклад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надбавки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премии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поощрения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начислено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Удержания: вид и основания удержания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удержано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выдаче: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Облагаемый: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Вычеты: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НДФЛ:</w:t>
      </w: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в Администрации</w:t>
      </w:r>
    </w:p>
    <w:p w:rsid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алашкинского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1B19C9" w:rsidRPr="003B0AF3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  <w:r w:rsidR="001B19C9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038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Т</w:t>
      </w:r>
      <w:r w:rsidR="00EB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алашкинского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B19C9" w:rsidRPr="003B0AF3" w:rsidRDefault="00EB4038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Смоленской области</w:t>
      </w:r>
      <w:r w:rsidR="001B19C9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19C9" w:rsidRPr="003B0AF3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                                    _____________________________________</w:t>
      </w:r>
    </w:p>
    <w:p w:rsidR="001B19C9" w:rsidRPr="00176EF1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1B19C9" w:rsidRPr="003B0AF3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</w:t>
      </w:r>
    </w:p>
    <w:p w:rsidR="001B19C9" w:rsidRPr="00176EF1" w:rsidRDefault="001B19C9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отчество)</w:t>
      </w:r>
    </w:p>
    <w:p w:rsidR="001B19C9" w:rsidRPr="00176EF1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B19C9" w:rsidRPr="00081F53" w:rsidRDefault="00081F53" w:rsidP="00176E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1B19C9" w:rsidRPr="0008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17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в соответствии со ст. 136 ТК РФ расчетный листок, утвержденный работодателем, о моей заработной плате, пересылать на мою электронную почту: _________________</w:t>
      </w:r>
      <w:r w:rsidR="00176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1B19C9" w:rsidRPr="003B0AF3" w:rsidRDefault="001B19C9" w:rsidP="0017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получения мной расчетного листка считаю исполненным с момента получения письма с данными о заработной плате на адрес своей указанной выше электронной почты.</w:t>
      </w:r>
    </w:p>
    <w:p w:rsidR="001B19C9" w:rsidRPr="003B0AF3" w:rsidRDefault="001B19C9" w:rsidP="0017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Даю согласие на обработку своих персональных данных, а именно на обработку расчетного листка, для перевода расчетного листка в электронный вид </w:t>
      </w:r>
      <w:r w:rsidR="00176EF1"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пересылки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 мою электронную почту.</w:t>
      </w:r>
    </w:p>
    <w:p w:rsidR="001B19C9" w:rsidRPr="003B0AF3" w:rsidRDefault="001B19C9" w:rsidP="00176E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получения расчетного листка на бумажном носителе отказываюсь.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      ________________________     ______________________</w:t>
      </w:r>
    </w:p>
    <w:p w:rsidR="001B19C9" w:rsidRP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19C9" w:rsidRPr="00176EF1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1B19C9" w:rsidRPr="00176EF1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Подпись </w:t>
      </w: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1B19C9" w:rsidRPr="00176EF1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1B19C9" w:rsidRPr="00176EF1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в Администрации</w:t>
      </w:r>
    </w:p>
    <w:p w:rsid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алашкинского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76EF1" w:rsidRPr="00176EF1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</w:p>
    <w:p w:rsidR="00176EF1" w:rsidRPr="003B0AF3" w:rsidRDefault="00176EF1" w:rsidP="00176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</w:t>
      </w: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EF1" w:rsidRDefault="00176EF1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9C9" w:rsidRPr="00081F53" w:rsidRDefault="001B19C9" w:rsidP="0008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F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Ведомость выдачи расчетных листков за _______________</w:t>
      </w:r>
    </w:p>
    <w:p w:rsidR="001B19C9" w:rsidRPr="00081F53" w:rsidRDefault="00081F53" w:rsidP="003B0A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1B19C9" w:rsidRPr="00081F53">
        <w:rPr>
          <w:rFonts w:ascii="Times New Roman" w:eastAsia="Times New Roman" w:hAnsi="Times New Roman" w:cs="Times New Roman"/>
          <w:color w:val="000000"/>
          <w:lang w:eastAsia="ru-RU"/>
        </w:rPr>
        <w:t>(месяц, год)</w:t>
      </w:r>
    </w:p>
    <w:p w:rsidR="001B19C9" w:rsidRPr="003B0AF3" w:rsidRDefault="001B19C9" w:rsidP="003B0AF3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5"/>
      </w:tblGrid>
      <w:tr w:rsidR="001B19C9" w:rsidRPr="003B0AF3" w:rsidTr="001B19C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Табельный номер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1B19C9" w:rsidRPr="003B0AF3" w:rsidTr="001B19C9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9C9" w:rsidRPr="003B0AF3" w:rsidRDefault="001B19C9" w:rsidP="003B0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B19C9" w:rsidRPr="003B0AF3" w:rsidRDefault="001B19C9" w:rsidP="003B0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19C9" w:rsidRPr="003B0AF3" w:rsidRDefault="001B19C9" w:rsidP="003B0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9C9" w:rsidRPr="003B0AF3" w:rsidRDefault="001B19C9" w:rsidP="003B0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19C9" w:rsidRPr="003B0AF3" w:rsidSect="003B0A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E9" w:rsidRDefault="003256E9" w:rsidP="003B0AF3">
      <w:pPr>
        <w:spacing w:after="0" w:line="240" w:lineRule="auto"/>
      </w:pPr>
      <w:r>
        <w:separator/>
      </w:r>
    </w:p>
  </w:endnote>
  <w:endnote w:type="continuationSeparator" w:id="0">
    <w:p w:rsidR="003256E9" w:rsidRDefault="003256E9" w:rsidP="003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E9" w:rsidRDefault="003256E9" w:rsidP="003B0AF3">
      <w:pPr>
        <w:spacing w:after="0" w:line="240" w:lineRule="auto"/>
      </w:pPr>
      <w:r>
        <w:separator/>
      </w:r>
    </w:p>
  </w:footnote>
  <w:footnote w:type="continuationSeparator" w:id="0">
    <w:p w:rsidR="003256E9" w:rsidRDefault="003256E9" w:rsidP="003B0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7A"/>
    <w:rsid w:val="00081F53"/>
    <w:rsid w:val="00176EF1"/>
    <w:rsid w:val="001B19C9"/>
    <w:rsid w:val="002C7DB2"/>
    <w:rsid w:val="0030401F"/>
    <w:rsid w:val="003256E9"/>
    <w:rsid w:val="003B0AF3"/>
    <w:rsid w:val="00466D48"/>
    <w:rsid w:val="00722A7A"/>
    <w:rsid w:val="00E76DA8"/>
    <w:rsid w:val="00E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01CF5-EBFF-4D54-9312-50CD967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AF3"/>
  </w:style>
  <w:style w:type="paragraph" w:styleId="a5">
    <w:name w:val="footer"/>
    <w:basedOn w:val="a"/>
    <w:link w:val="a6"/>
    <w:uiPriority w:val="99"/>
    <w:unhideWhenUsed/>
    <w:rsid w:val="003B0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0AF3"/>
  </w:style>
  <w:style w:type="character" w:styleId="a7">
    <w:name w:val="Hyperlink"/>
    <w:basedOn w:val="a0"/>
    <w:uiPriority w:val="99"/>
    <w:semiHidden/>
    <w:unhideWhenUsed/>
    <w:rsid w:val="003B0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talashkino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Talashkinskoe</dc:creator>
  <cp:lastModifiedBy>RePack by Diakov</cp:lastModifiedBy>
  <cp:revision>9</cp:revision>
  <dcterms:created xsi:type="dcterms:W3CDTF">2023-06-05T08:19:00Z</dcterms:created>
  <dcterms:modified xsi:type="dcterms:W3CDTF">2023-07-17T07:56:00Z</dcterms:modified>
</cp:coreProperties>
</file>