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A9F" w:rsidRPr="00C56709" w:rsidRDefault="00870A9F" w:rsidP="00870A9F">
      <w:pPr>
        <w:shd w:val="clear" w:color="auto" w:fill="FFFFFF"/>
        <w:tabs>
          <w:tab w:val="left" w:pos="9537"/>
          <w:tab w:val="left" w:pos="9911"/>
        </w:tabs>
        <w:ind w:right="20" w:firstLine="748"/>
        <w:jc w:val="right"/>
        <w:rPr>
          <w:b/>
          <w:caps/>
          <w:sz w:val="32"/>
          <w:szCs w:val="32"/>
        </w:rPr>
      </w:pPr>
      <w:r w:rsidRPr="00C56709">
        <w:rPr>
          <w:b/>
          <w:caps/>
          <w:sz w:val="32"/>
          <w:szCs w:val="32"/>
        </w:rPr>
        <w:t>ПРОЕКТ</w:t>
      </w:r>
    </w:p>
    <w:p w:rsidR="00DD358C" w:rsidRPr="00870A9F" w:rsidRDefault="00DD358C" w:rsidP="00DD358C">
      <w:pPr>
        <w:widowControl w:val="0"/>
        <w:shd w:val="clear" w:color="auto" w:fill="FFFFFF"/>
        <w:tabs>
          <w:tab w:val="left" w:leader="underscore" w:pos="1795"/>
        </w:tabs>
        <w:jc w:val="both"/>
      </w:pPr>
    </w:p>
    <w:p w:rsidR="00870A9F" w:rsidRDefault="00FA10A3" w:rsidP="00DD358C">
      <w:pPr>
        <w:widowControl w:val="0"/>
        <w:shd w:val="clear" w:color="auto" w:fill="FFFFFF"/>
        <w:tabs>
          <w:tab w:val="left" w:leader="underscore" w:pos="1795"/>
        </w:tabs>
        <w:jc w:val="both"/>
        <w:rPr>
          <w:i/>
        </w:rPr>
      </w:pPr>
      <w:bookmarkStart w:id="0" w:name="_GoBack"/>
      <w:r>
        <w:rPr>
          <w:i/>
          <w:noProof/>
        </w:rPr>
        <w:drawing>
          <wp:anchor distT="0" distB="0" distL="114300" distR="114300" simplePos="0" relativeHeight="251658240" behindDoc="0" locked="0" layoutInCell="1" allowOverlap="1">
            <wp:simplePos x="0" y="0"/>
            <wp:positionH relativeFrom="column">
              <wp:posOffset>3053080</wp:posOffset>
            </wp:positionH>
            <wp:positionV relativeFrom="paragraph">
              <wp:posOffset>129540</wp:posOffset>
            </wp:positionV>
            <wp:extent cx="699770" cy="796290"/>
            <wp:effectExtent l="0" t="0" r="5080" b="3810"/>
            <wp:wrapTight wrapText="bothSides">
              <wp:wrapPolygon edited="0">
                <wp:start x="8820" y="0"/>
                <wp:lineTo x="5880" y="1033"/>
                <wp:lineTo x="1176" y="6718"/>
                <wp:lineTo x="0" y="16536"/>
                <wp:lineTo x="0" y="20153"/>
                <wp:lineTo x="1176" y="21187"/>
                <wp:lineTo x="19405" y="21187"/>
                <wp:lineTo x="21169" y="21187"/>
                <wp:lineTo x="21169" y="16536"/>
                <wp:lineTo x="20581" y="6718"/>
                <wp:lineTo x="15289" y="1033"/>
                <wp:lineTo x="12348" y="0"/>
                <wp:lineTo x="8820" y="0"/>
              </wp:wrapPolygon>
            </wp:wrapTight>
            <wp:docPr id="1" name="Рисунок 1"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9770" cy="796290"/>
                    </a:xfrm>
                    <a:prstGeom prst="rect">
                      <a:avLst/>
                    </a:prstGeom>
                    <a:noFill/>
                    <a:ln>
                      <a:noFill/>
                    </a:ln>
                  </pic:spPr>
                </pic:pic>
              </a:graphicData>
            </a:graphic>
          </wp:anchor>
        </w:drawing>
      </w:r>
      <w:bookmarkEnd w:id="0"/>
    </w:p>
    <w:p w:rsidR="00870A9F" w:rsidRDefault="00870A9F" w:rsidP="00DD358C">
      <w:pPr>
        <w:widowControl w:val="0"/>
        <w:shd w:val="clear" w:color="auto" w:fill="FFFFFF"/>
        <w:tabs>
          <w:tab w:val="left" w:leader="underscore" w:pos="1795"/>
        </w:tabs>
        <w:jc w:val="both"/>
        <w:rPr>
          <w:i/>
        </w:rPr>
      </w:pPr>
    </w:p>
    <w:p w:rsidR="00DD358C" w:rsidRPr="0077447C" w:rsidRDefault="00DD358C" w:rsidP="00DD358C">
      <w:pPr>
        <w:widowControl w:val="0"/>
        <w:shd w:val="clear" w:color="auto" w:fill="FFFFFF"/>
        <w:tabs>
          <w:tab w:val="left" w:leader="underscore" w:pos="1795"/>
        </w:tabs>
        <w:spacing w:before="149"/>
        <w:jc w:val="center"/>
      </w:pPr>
    </w:p>
    <w:p w:rsidR="00870A9F" w:rsidRDefault="00870A9F" w:rsidP="00870A9F">
      <w:pPr>
        <w:shd w:val="clear" w:color="auto" w:fill="FFFFFF"/>
        <w:tabs>
          <w:tab w:val="left" w:pos="9537"/>
          <w:tab w:val="left" w:pos="9911"/>
        </w:tabs>
        <w:ind w:right="20"/>
        <w:jc w:val="center"/>
        <w:rPr>
          <w:b/>
          <w:caps/>
          <w:sz w:val="32"/>
          <w:szCs w:val="32"/>
        </w:rPr>
      </w:pPr>
    </w:p>
    <w:p w:rsidR="00FA10A3" w:rsidRDefault="00FA10A3" w:rsidP="00870A9F">
      <w:pPr>
        <w:shd w:val="clear" w:color="auto" w:fill="FFFFFF"/>
        <w:tabs>
          <w:tab w:val="left" w:pos="9537"/>
          <w:tab w:val="left" w:pos="9911"/>
        </w:tabs>
        <w:ind w:right="20"/>
        <w:jc w:val="center"/>
        <w:rPr>
          <w:b/>
          <w:caps/>
          <w:sz w:val="32"/>
          <w:szCs w:val="32"/>
        </w:rPr>
      </w:pPr>
    </w:p>
    <w:p w:rsidR="00870A9F" w:rsidRDefault="00870A9F" w:rsidP="00870A9F">
      <w:pPr>
        <w:shd w:val="clear" w:color="auto" w:fill="FFFFFF"/>
        <w:tabs>
          <w:tab w:val="left" w:pos="9537"/>
          <w:tab w:val="left" w:pos="9911"/>
        </w:tabs>
        <w:ind w:right="20"/>
        <w:jc w:val="center"/>
        <w:rPr>
          <w:b/>
          <w:caps/>
          <w:sz w:val="32"/>
          <w:szCs w:val="32"/>
        </w:rPr>
      </w:pPr>
      <w:r w:rsidRPr="001622B5">
        <w:rPr>
          <w:b/>
          <w:caps/>
          <w:sz w:val="32"/>
          <w:szCs w:val="32"/>
        </w:rPr>
        <w:t>С</w:t>
      </w:r>
      <w:r>
        <w:rPr>
          <w:b/>
          <w:caps/>
          <w:sz w:val="32"/>
          <w:szCs w:val="32"/>
        </w:rPr>
        <w:t xml:space="preserve">овет депутатов </w:t>
      </w:r>
    </w:p>
    <w:p w:rsidR="00870A9F" w:rsidRDefault="00870A9F" w:rsidP="00870A9F">
      <w:pPr>
        <w:shd w:val="clear" w:color="auto" w:fill="FFFFFF"/>
        <w:tabs>
          <w:tab w:val="left" w:pos="9537"/>
          <w:tab w:val="left" w:pos="9911"/>
        </w:tabs>
        <w:ind w:right="20"/>
        <w:jc w:val="center"/>
        <w:rPr>
          <w:b/>
          <w:caps/>
          <w:sz w:val="32"/>
          <w:szCs w:val="32"/>
        </w:rPr>
      </w:pPr>
      <w:r>
        <w:rPr>
          <w:b/>
          <w:caps/>
          <w:sz w:val="32"/>
          <w:szCs w:val="32"/>
        </w:rPr>
        <w:t xml:space="preserve">талашкинского  сельского поселения </w:t>
      </w:r>
    </w:p>
    <w:p w:rsidR="00870A9F" w:rsidRPr="001622B5" w:rsidRDefault="00870A9F" w:rsidP="00870A9F">
      <w:pPr>
        <w:shd w:val="clear" w:color="auto" w:fill="FFFFFF"/>
        <w:tabs>
          <w:tab w:val="left" w:pos="9537"/>
          <w:tab w:val="left" w:pos="9911"/>
        </w:tabs>
        <w:ind w:right="20"/>
        <w:jc w:val="center"/>
        <w:rPr>
          <w:b/>
          <w:caps/>
          <w:sz w:val="32"/>
          <w:szCs w:val="32"/>
        </w:rPr>
      </w:pPr>
      <w:r>
        <w:rPr>
          <w:b/>
          <w:caps/>
          <w:sz w:val="32"/>
          <w:szCs w:val="32"/>
        </w:rPr>
        <w:t xml:space="preserve">смоленского </w:t>
      </w:r>
      <w:r w:rsidRPr="001622B5">
        <w:rPr>
          <w:b/>
          <w:caps/>
          <w:sz w:val="32"/>
          <w:szCs w:val="32"/>
        </w:rPr>
        <w:t>района Смоленской области</w:t>
      </w:r>
    </w:p>
    <w:p w:rsidR="00DD358C" w:rsidRPr="00870A9F" w:rsidRDefault="00DD358C" w:rsidP="00DD358C">
      <w:pPr>
        <w:widowControl w:val="0"/>
        <w:shd w:val="clear" w:color="auto" w:fill="FFFFFF"/>
        <w:tabs>
          <w:tab w:val="left" w:leader="underscore" w:pos="1795"/>
        </w:tabs>
        <w:spacing w:before="149"/>
        <w:jc w:val="center"/>
        <w:rPr>
          <w:b/>
          <w:sz w:val="32"/>
          <w:szCs w:val="32"/>
        </w:rPr>
      </w:pPr>
      <w:r w:rsidRPr="00870A9F">
        <w:rPr>
          <w:b/>
          <w:sz w:val="32"/>
          <w:szCs w:val="32"/>
        </w:rPr>
        <w:t>РЕШЕНИЕ</w:t>
      </w:r>
    </w:p>
    <w:p w:rsidR="00DD358C" w:rsidRDefault="00DD358C" w:rsidP="00DD358C">
      <w:pPr>
        <w:widowControl w:val="0"/>
        <w:shd w:val="clear" w:color="auto" w:fill="FFFFFF"/>
        <w:tabs>
          <w:tab w:val="left" w:leader="underscore" w:pos="1157"/>
          <w:tab w:val="left" w:leader="underscore" w:pos="2573"/>
        </w:tabs>
        <w:rPr>
          <w:szCs w:val="28"/>
        </w:rPr>
      </w:pPr>
    </w:p>
    <w:p w:rsidR="00DD358C" w:rsidRPr="00870A9F" w:rsidRDefault="00F4610E" w:rsidP="0009142D">
      <w:pPr>
        <w:widowControl w:val="0"/>
        <w:shd w:val="clear" w:color="auto" w:fill="FFFFFF"/>
        <w:tabs>
          <w:tab w:val="left" w:leader="underscore" w:pos="1157"/>
          <w:tab w:val="left" w:leader="underscore" w:pos="2573"/>
        </w:tabs>
        <w:ind w:firstLine="0"/>
        <w:rPr>
          <w:sz w:val="28"/>
          <w:szCs w:val="28"/>
        </w:rPr>
      </w:pPr>
      <w:r>
        <w:rPr>
          <w:sz w:val="28"/>
          <w:szCs w:val="28"/>
        </w:rPr>
        <w:t>2</w:t>
      </w:r>
      <w:r w:rsidR="00E95BC3">
        <w:rPr>
          <w:sz w:val="28"/>
          <w:szCs w:val="28"/>
        </w:rPr>
        <w:t>6 января</w:t>
      </w:r>
      <w:r w:rsidR="00870A9F">
        <w:rPr>
          <w:sz w:val="28"/>
          <w:szCs w:val="28"/>
        </w:rPr>
        <w:t xml:space="preserve"> </w:t>
      </w:r>
      <w:r w:rsidR="00DD358C" w:rsidRPr="00870A9F">
        <w:rPr>
          <w:sz w:val="28"/>
          <w:szCs w:val="28"/>
        </w:rPr>
        <w:t xml:space="preserve"> 20</w:t>
      </w:r>
      <w:r w:rsidR="0009142D" w:rsidRPr="00870A9F">
        <w:rPr>
          <w:sz w:val="28"/>
          <w:szCs w:val="28"/>
        </w:rPr>
        <w:t>2</w:t>
      </w:r>
      <w:r w:rsidR="00E95BC3">
        <w:rPr>
          <w:sz w:val="28"/>
          <w:szCs w:val="28"/>
        </w:rPr>
        <w:t>2</w:t>
      </w:r>
      <w:r w:rsidR="00DD358C" w:rsidRPr="00870A9F">
        <w:rPr>
          <w:sz w:val="28"/>
          <w:szCs w:val="28"/>
        </w:rPr>
        <w:t xml:space="preserve"> г</w:t>
      </w:r>
      <w:r w:rsidR="0009142D" w:rsidRPr="00870A9F">
        <w:rPr>
          <w:sz w:val="28"/>
          <w:szCs w:val="28"/>
        </w:rPr>
        <w:t>ода</w:t>
      </w:r>
      <w:r w:rsidR="00DD358C" w:rsidRPr="00870A9F">
        <w:rPr>
          <w:sz w:val="28"/>
          <w:szCs w:val="28"/>
        </w:rPr>
        <w:t xml:space="preserve">       </w:t>
      </w:r>
      <w:r w:rsidR="00870A9F">
        <w:rPr>
          <w:sz w:val="28"/>
          <w:szCs w:val="28"/>
        </w:rPr>
        <w:t xml:space="preserve">                </w:t>
      </w:r>
      <w:r w:rsidR="00DD358C" w:rsidRPr="00870A9F">
        <w:rPr>
          <w:sz w:val="28"/>
          <w:szCs w:val="28"/>
        </w:rPr>
        <w:t xml:space="preserve">                                      </w:t>
      </w:r>
      <w:r w:rsidR="0009142D" w:rsidRPr="00870A9F">
        <w:rPr>
          <w:sz w:val="28"/>
          <w:szCs w:val="28"/>
        </w:rPr>
        <w:t xml:space="preserve">                     </w:t>
      </w:r>
      <w:r w:rsidR="00DD358C" w:rsidRPr="00870A9F">
        <w:rPr>
          <w:sz w:val="28"/>
          <w:szCs w:val="28"/>
        </w:rPr>
        <w:t xml:space="preserve">        </w:t>
      </w:r>
      <w:r w:rsidR="00FA10A3">
        <w:rPr>
          <w:sz w:val="28"/>
          <w:szCs w:val="28"/>
        </w:rPr>
        <w:t xml:space="preserve">    </w:t>
      </w:r>
      <w:r w:rsidR="00DD358C" w:rsidRPr="00870A9F">
        <w:rPr>
          <w:sz w:val="28"/>
          <w:szCs w:val="28"/>
        </w:rPr>
        <w:t xml:space="preserve">  № </w:t>
      </w:r>
      <w:r w:rsidR="00C616C8">
        <w:rPr>
          <w:sz w:val="28"/>
          <w:szCs w:val="28"/>
        </w:rPr>
        <w:t>4</w:t>
      </w:r>
    </w:p>
    <w:p w:rsidR="00DD358C" w:rsidRDefault="00DD358C" w:rsidP="00DD358C">
      <w:pPr>
        <w:widowControl w:val="0"/>
        <w:shd w:val="clear" w:color="auto" w:fill="FFFFFF"/>
        <w:jc w:val="both"/>
        <w:rPr>
          <w:szCs w:val="28"/>
        </w:rPr>
      </w:pPr>
    </w:p>
    <w:p w:rsidR="00DD358C" w:rsidRPr="00870A9F" w:rsidRDefault="00DD358C" w:rsidP="00DD358C">
      <w:pPr>
        <w:pStyle w:val="ConsTitle"/>
        <w:ind w:right="5598"/>
        <w:jc w:val="both"/>
        <w:rPr>
          <w:rFonts w:ascii="Times New Roman" w:hAnsi="Times New Roman" w:cs="Times New Roman"/>
        </w:rPr>
      </w:pPr>
      <w:r w:rsidRPr="00870A9F">
        <w:rPr>
          <w:rFonts w:ascii="Times New Roman" w:hAnsi="Times New Roman" w:cs="Times New Roman"/>
          <w:sz w:val="28"/>
          <w:szCs w:val="28"/>
        </w:rPr>
        <w:t xml:space="preserve">О внесении изменений в Устав </w:t>
      </w:r>
      <w:proofErr w:type="spellStart"/>
      <w:r w:rsidR="002C3984" w:rsidRPr="00870A9F">
        <w:rPr>
          <w:rFonts w:ascii="Times New Roman" w:hAnsi="Times New Roman" w:cs="Times New Roman"/>
          <w:sz w:val="28"/>
          <w:szCs w:val="28"/>
        </w:rPr>
        <w:t>Талашкинского</w:t>
      </w:r>
      <w:proofErr w:type="spellEnd"/>
      <w:r w:rsidR="002C3984" w:rsidRPr="00870A9F">
        <w:rPr>
          <w:rFonts w:ascii="Times New Roman" w:hAnsi="Times New Roman" w:cs="Times New Roman"/>
          <w:sz w:val="28"/>
          <w:szCs w:val="28"/>
        </w:rPr>
        <w:t xml:space="preserve"> сельского поселения Смоленского района Смоленской области</w:t>
      </w:r>
    </w:p>
    <w:p w:rsidR="00DD358C" w:rsidRDefault="00DD358C" w:rsidP="00DD358C">
      <w:pPr>
        <w:widowControl w:val="0"/>
        <w:shd w:val="clear" w:color="auto" w:fill="FFFFFF"/>
        <w:jc w:val="both"/>
        <w:rPr>
          <w:szCs w:val="28"/>
        </w:rPr>
      </w:pPr>
    </w:p>
    <w:p w:rsidR="00DD358C" w:rsidRPr="007E0246" w:rsidRDefault="002003F9" w:rsidP="002C3984">
      <w:pPr>
        <w:widowControl w:val="0"/>
        <w:shd w:val="clear" w:color="auto" w:fill="FFFFFF"/>
        <w:jc w:val="both"/>
        <w:rPr>
          <w:sz w:val="20"/>
          <w:szCs w:val="20"/>
        </w:rPr>
      </w:pPr>
      <w:r w:rsidRPr="007E0246">
        <w:rPr>
          <w:sz w:val="28"/>
          <w:szCs w:val="28"/>
        </w:rPr>
        <w:t xml:space="preserve">В целях приведения </w:t>
      </w:r>
      <w:r w:rsidR="00DD358C" w:rsidRPr="007E0246">
        <w:rPr>
          <w:sz w:val="28"/>
          <w:szCs w:val="28"/>
        </w:rPr>
        <w:t xml:space="preserve">Устава </w:t>
      </w:r>
      <w:proofErr w:type="spellStart"/>
      <w:r w:rsidR="002C3984">
        <w:rPr>
          <w:sz w:val="28"/>
          <w:szCs w:val="28"/>
        </w:rPr>
        <w:t>Талашкинского</w:t>
      </w:r>
      <w:proofErr w:type="spellEnd"/>
      <w:r w:rsidR="002C3984">
        <w:rPr>
          <w:sz w:val="28"/>
          <w:szCs w:val="28"/>
        </w:rPr>
        <w:t xml:space="preserve"> сельского поселения Смоленского района Смоленской области </w:t>
      </w:r>
      <w:r w:rsidR="00DD358C" w:rsidRPr="007E0246">
        <w:rPr>
          <w:sz w:val="28"/>
          <w:szCs w:val="28"/>
        </w:rPr>
        <w:t>в соответствие с</w:t>
      </w:r>
      <w:r w:rsidR="007E0246">
        <w:rPr>
          <w:sz w:val="28"/>
          <w:szCs w:val="28"/>
        </w:rPr>
        <w:t xml:space="preserve"> </w:t>
      </w:r>
      <w:r w:rsidRPr="007E0246">
        <w:rPr>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2C3984">
        <w:rPr>
          <w:sz w:val="28"/>
          <w:szCs w:val="28"/>
        </w:rPr>
        <w:t xml:space="preserve">Совет депутатов </w:t>
      </w:r>
      <w:proofErr w:type="spellStart"/>
      <w:r w:rsidR="002C3984">
        <w:rPr>
          <w:sz w:val="28"/>
          <w:szCs w:val="28"/>
        </w:rPr>
        <w:t>Талашкинского</w:t>
      </w:r>
      <w:proofErr w:type="spellEnd"/>
      <w:r w:rsidR="002C3984">
        <w:rPr>
          <w:sz w:val="28"/>
          <w:szCs w:val="28"/>
        </w:rPr>
        <w:t xml:space="preserve"> сельского поселения Смоленского района Смоленской области </w:t>
      </w:r>
    </w:p>
    <w:p w:rsidR="00DD358C" w:rsidRDefault="00DD358C" w:rsidP="00DD358C">
      <w:pPr>
        <w:widowControl w:val="0"/>
        <w:shd w:val="clear" w:color="auto" w:fill="FFFFFF"/>
        <w:jc w:val="both"/>
        <w:rPr>
          <w:sz w:val="28"/>
          <w:szCs w:val="28"/>
        </w:rPr>
      </w:pPr>
    </w:p>
    <w:p w:rsidR="00DD358C" w:rsidRDefault="00DD358C" w:rsidP="00DD358C">
      <w:pPr>
        <w:pStyle w:val="ConsNormal"/>
        <w:ind w:right="0" w:firstLine="709"/>
        <w:jc w:val="both"/>
        <w:rPr>
          <w:rFonts w:ascii="Times New Roman" w:hAnsi="Times New Roman" w:cs="Times New Roman"/>
          <w:b/>
          <w:sz w:val="28"/>
          <w:szCs w:val="28"/>
        </w:rPr>
      </w:pPr>
      <w:r w:rsidRPr="006D392D">
        <w:rPr>
          <w:rFonts w:ascii="Times New Roman" w:hAnsi="Times New Roman" w:cs="Times New Roman"/>
          <w:b/>
          <w:sz w:val="28"/>
          <w:szCs w:val="28"/>
        </w:rPr>
        <w:t>РЕШИЛ:</w:t>
      </w:r>
    </w:p>
    <w:p w:rsidR="006D392D" w:rsidRDefault="006D392D" w:rsidP="00DD358C">
      <w:pPr>
        <w:pStyle w:val="ConsNormal"/>
        <w:ind w:right="0" w:firstLine="709"/>
        <w:jc w:val="both"/>
        <w:rPr>
          <w:rFonts w:ascii="Times New Roman" w:hAnsi="Times New Roman" w:cs="Times New Roman"/>
          <w:b/>
          <w:sz w:val="28"/>
          <w:szCs w:val="28"/>
        </w:rPr>
      </w:pPr>
    </w:p>
    <w:p w:rsidR="000560C5" w:rsidRDefault="00FA10A3" w:rsidP="00905E31">
      <w:pPr>
        <w:widowControl w:val="0"/>
        <w:autoSpaceDE w:val="0"/>
        <w:autoSpaceDN w:val="0"/>
        <w:adjustRightInd w:val="0"/>
        <w:jc w:val="both"/>
        <w:rPr>
          <w:sz w:val="28"/>
          <w:szCs w:val="28"/>
        </w:rPr>
      </w:pPr>
      <w:r>
        <w:rPr>
          <w:sz w:val="28"/>
          <w:szCs w:val="28"/>
        </w:rPr>
        <w:t xml:space="preserve">1. </w:t>
      </w:r>
      <w:r w:rsidR="00DD358C" w:rsidRPr="00905E31">
        <w:rPr>
          <w:sz w:val="28"/>
          <w:szCs w:val="28"/>
        </w:rPr>
        <w:t xml:space="preserve">Внести в Устав </w:t>
      </w:r>
      <w:proofErr w:type="spellStart"/>
      <w:r w:rsidR="00905E31" w:rsidRPr="00905E31">
        <w:rPr>
          <w:sz w:val="28"/>
          <w:szCs w:val="28"/>
        </w:rPr>
        <w:t>Талашкинского</w:t>
      </w:r>
      <w:proofErr w:type="spellEnd"/>
      <w:r w:rsidR="00905E31" w:rsidRPr="00905E31">
        <w:rPr>
          <w:sz w:val="28"/>
          <w:szCs w:val="28"/>
        </w:rPr>
        <w:t xml:space="preserve"> сельского поселения Смоленского района Смоленской области </w:t>
      </w:r>
      <w:r w:rsidR="000560C5" w:rsidRPr="00905E31">
        <w:rPr>
          <w:sz w:val="28"/>
          <w:szCs w:val="28"/>
        </w:rPr>
        <w:t xml:space="preserve">(в редакции решений </w:t>
      </w:r>
      <w:r w:rsidR="00905E31">
        <w:rPr>
          <w:rFonts w:ascii="Times New Roman CYR" w:hAnsi="Times New Roman CYR" w:cs="Times New Roman CYR"/>
          <w:sz w:val="28"/>
          <w:szCs w:val="28"/>
        </w:rPr>
        <w:t xml:space="preserve">в редакции решений Совета  депутатов </w:t>
      </w:r>
      <w:proofErr w:type="spellStart"/>
      <w:r w:rsidR="00905E31">
        <w:rPr>
          <w:rFonts w:ascii="Times New Roman CYR" w:hAnsi="Times New Roman CYR" w:cs="Times New Roman CYR"/>
          <w:sz w:val="28"/>
          <w:szCs w:val="28"/>
        </w:rPr>
        <w:t>Талашкинского</w:t>
      </w:r>
      <w:proofErr w:type="spellEnd"/>
      <w:r w:rsidR="00905E31">
        <w:rPr>
          <w:rFonts w:ascii="Times New Roman CYR" w:hAnsi="Times New Roman CYR" w:cs="Times New Roman CYR"/>
          <w:sz w:val="28"/>
          <w:szCs w:val="28"/>
        </w:rPr>
        <w:t xml:space="preserve"> сельского поселения Смоленского района Смоленской области от 18 мая 2006 № 33,  от 29 мая 2007 № 18, от 10 июня 2008 № 29, от 25 марта 2009 № 12, от 24 сентября 2009 № 32, от 13 мая 2010 №16, от 24 мая 2011 № 19, от 27 марта 2012 № 8, от 30 мая 2012 № 34, от 07 августа 2012 № 61, от 28 января 2013 № 1, от 28 марта 2013 № 17, от 19 августа 2013 № 54, от 26 сентября 2013 № 62, от 19 марта 2014 № 11, от 29 мая 2014 № 23, </w:t>
      </w:r>
      <w:r w:rsidR="00905E31">
        <w:rPr>
          <w:rFonts w:ascii="Times New Roman CYR" w:hAnsi="Times New Roman CYR" w:cs="Times New Roman CYR"/>
          <w:bCs/>
          <w:sz w:val="28"/>
          <w:szCs w:val="28"/>
        </w:rPr>
        <w:t xml:space="preserve">от 03 февраля 2015 № 3, от 27 мая 2015 № 23, от 10 сентября 2015 № 48, от 30 марта 2016 № 10, </w:t>
      </w:r>
      <w:r w:rsidR="00905E31" w:rsidRPr="006B3E11">
        <w:rPr>
          <w:rFonts w:ascii="Times New Roman CYR" w:hAnsi="Times New Roman CYR" w:cs="Times New Roman CYR"/>
          <w:bCs/>
          <w:sz w:val="28"/>
          <w:szCs w:val="28"/>
        </w:rPr>
        <w:t>от 28 июля</w:t>
      </w:r>
      <w:r w:rsidR="00905E31">
        <w:rPr>
          <w:rFonts w:ascii="Times New Roman CYR" w:hAnsi="Times New Roman CYR" w:cs="Times New Roman CYR"/>
          <w:bCs/>
          <w:sz w:val="28"/>
          <w:szCs w:val="28"/>
        </w:rPr>
        <w:t xml:space="preserve"> 2016 № 21, от 26 января 2018 № 2, от 22 октября 2018 № 25, от 20 июня 2019 № 17) </w:t>
      </w:r>
      <w:r w:rsidR="00C30ADC">
        <w:rPr>
          <w:sz w:val="28"/>
          <w:szCs w:val="28"/>
        </w:rPr>
        <w:t>следующи</w:t>
      </w:r>
      <w:r w:rsidR="000560C5">
        <w:rPr>
          <w:sz w:val="28"/>
          <w:szCs w:val="28"/>
        </w:rPr>
        <w:t>е изменени</w:t>
      </w:r>
      <w:r w:rsidR="00C30ADC">
        <w:rPr>
          <w:sz w:val="28"/>
          <w:szCs w:val="28"/>
        </w:rPr>
        <w:t>я</w:t>
      </w:r>
      <w:r w:rsidR="000560C5">
        <w:rPr>
          <w:sz w:val="28"/>
          <w:szCs w:val="28"/>
        </w:rPr>
        <w:t>:</w:t>
      </w:r>
    </w:p>
    <w:p w:rsidR="00C30ADC" w:rsidRDefault="00C30ADC" w:rsidP="00905E31">
      <w:pPr>
        <w:widowControl w:val="0"/>
        <w:autoSpaceDE w:val="0"/>
        <w:autoSpaceDN w:val="0"/>
        <w:adjustRightInd w:val="0"/>
        <w:jc w:val="both"/>
        <w:rPr>
          <w:sz w:val="28"/>
          <w:szCs w:val="28"/>
        </w:rPr>
      </w:pPr>
      <w:r w:rsidRPr="00C30ADC">
        <w:rPr>
          <w:b/>
          <w:sz w:val="28"/>
          <w:szCs w:val="28"/>
        </w:rPr>
        <w:t>1) пункт 7 части 1 статьи 24 изложить в новой редакции:</w:t>
      </w:r>
    </w:p>
    <w:p w:rsidR="006D392D" w:rsidRPr="008C1FB5" w:rsidRDefault="006D392D" w:rsidP="006D392D">
      <w:pPr>
        <w:pStyle w:val="ae"/>
        <w:spacing w:before="0" w:beforeAutospacing="0" w:after="0" w:afterAutospacing="0"/>
        <w:jc w:val="both"/>
        <w:rPr>
          <w:color w:val="000000"/>
          <w:sz w:val="28"/>
          <w:szCs w:val="28"/>
        </w:rPr>
      </w:pPr>
      <w:r>
        <w:rPr>
          <w:sz w:val="28"/>
          <w:szCs w:val="28"/>
        </w:rPr>
        <w:t xml:space="preserve">«7) прекращение гражданства Российской Федерации </w:t>
      </w:r>
      <w:r w:rsidRPr="008C1FB5">
        <w:rPr>
          <w:color w:val="000000"/>
          <w:sz w:val="28"/>
          <w:szCs w:val="28"/>
        </w:rPr>
        <w:t xml:space="preserve">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w:t>
      </w:r>
      <w:r w:rsidRPr="008C1FB5">
        <w:rPr>
          <w:color w:val="000000"/>
          <w:sz w:val="28"/>
          <w:szCs w:val="28"/>
        </w:rPr>
        <w:lastRenderedPageBreak/>
        <w:t>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30ADC" w:rsidRPr="00C30ADC" w:rsidRDefault="00C30ADC" w:rsidP="00905E31">
      <w:pPr>
        <w:widowControl w:val="0"/>
        <w:autoSpaceDE w:val="0"/>
        <w:autoSpaceDN w:val="0"/>
        <w:adjustRightInd w:val="0"/>
        <w:jc w:val="both"/>
        <w:rPr>
          <w:b/>
          <w:sz w:val="28"/>
          <w:szCs w:val="28"/>
        </w:rPr>
      </w:pPr>
      <w:r w:rsidRPr="00C30ADC">
        <w:rPr>
          <w:b/>
          <w:sz w:val="28"/>
          <w:szCs w:val="28"/>
        </w:rPr>
        <w:t>2) часть 1 статьи 7.1 дополнить пунктом 20 следующего содержания:</w:t>
      </w:r>
    </w:p>
    <w:p w:rsidR="00C30ADC" w:rsidRDefault="00C30ADC" w:rsidP="006D392D">
      <w:pPr>
        <w:widowControl w:val="0"/>
        <w:autoSpaceDE w:val="0"/>
        <w:autoSpaceDN w:val="0"/>
        <w:adjustRightInd w:val="0"/>
        <w:ind w:firstLine="0"/>
        <w:jc w:val="both"/>
        <w:rPr>
          <w:sz w:val="28"/>
          <w:szCs w:val="28"/>
        </w:rPr>
      </w:pPr>
      <w:r>
        <w:rPr>
          <w:sz w:val="28"/>
          <w:szCs w:val="28"/>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C30ADC" w:rsidRPr="00C30ADC" w:rsidRDefault="00C30ADC" w:rsidP="00905E31">
      <w:pPr>
        <w:widowControl w:val="0"/>
        <w:autoSpaceDE w:val="0"/>
        <w:autoSpaceDN w:val="0"/>
        <w:adjustRightInd w:val="0"/>
        <w:jc w:val="both"/>
        <w:rPr>
          <w:b/>
          <w:sz w:val="28"/>
          <w:szCs w:val="28"/>
        </w:rPr>
      </w:pPr>
      <w:r w:rsidRPr="00C30ADC">
        <w:rPr>
          <w:b/>
          <w:sz w:val="28"/>
          <w:szCs w:val="28"/>
        </w:rPr>
        <w:t>3) пункт 1.1 части 2 статьи 7 изложить в новой редакции:</w:t>
      </w:r>
    </w:p>
    <w:p w:rsidR="00C30ADC" w:rsidRDefault="00561AE3" w:rsidP="006D392D">
      <w:pPr>
        <w:widowControl w:val="0"/>
        <w:autoSpaceDE w:val="0"/>
        <w:autoSpaceDN w:val="0"/>
        <w:adjustRightInd w:val="0"/>
        <w:ind w:firstLine="0"/>
        <w:jc w:val="both"/>
        <w:rPr>
          <w:sz w:val="28"/>
          <w:szCs w:val="28"/>
        </w:rPr>
      </w:pPr>
      <w:r>
        <w:rPr>
          <w:sz w:val="28"/>
          <w:szCs w:val="28"/>
        </w:rPr>
        <w:t>«1.1)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FC6FE3" w:rsidRDefault="00561AE3" w:rsidP="00905E31">
      <w:pPr>
        <w:widowControl w:val="0"/>
        <w:autoSpaceDE w:val="0"/>
        <w:autoSpaceDN w:val="0"/>
        <w:adjustRightInd w:val="0"/>
        <w:jc w:val="both"/>
        <w:rPr>
          <w:sz w:val="28"/>
          <w:szCs w:val="28"/>
        </w:rPr>
      </w:pPr>
      <w:r w:rsidRPr="004B5D8A">
        <w:rPr>
          <w:b/>
          <w:sz w:val="28"/>
          <w:szCs w:val="28"/>
        </w:rPr>
        <w:t>4) пункт 2 части 2 статьи 7</w:t>
      </w:r>
      <w:r w:rsidR="00FC6FE3">
        <w:rPr>
          <w:b/>
          <w:sz w:val="28"/>
          <w:szCs w:val="28"/>
        </w:rPr>
        <w:t xml:space="preserve"> изложить в новой редакции:</w:t>
      </w:r>
      <w:r>
        <w:rPr>
          <w:sz w:val="28"/>
          <w:szCs w:val="28"/>
        </w:rPr>
        <w:t xml:space="preserve"> </w:t>
      </w:r>
    </w:p>
    <w:p w:rsidR="004B5D8A" w:rsidRDefault="00FC6FE3" w:rsidP="006D392D">
      <w:pPr>
        <w:widowControl w:val="0"/>
        <w:autoSpaceDE w:val="0"/>
        <w:autoSpaceDN w:val="0"/>
        <w:adjustRightInd w:val="0"/>
        <w:ind w:firstLine="0"/>
        <w:jc w:val="both"/>
        <w:rPr>
          <w:sz w:val="28"/>
          <w:szCs w:val="28"/>
        </w:rPr>
      </w:pPr>
      <w:r>
        <w:rPr>
          <w:sz w:val="28"/>
          <w:szCs w:val="28"/>
        </w:rPr>
        <w:t xml:space="preserve">«2) </w:t>
      </w:r>
      <w:r w:rsidRPr="008C1FB5">
        <w:rPr>
          <w:color w:val="000000"/>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r>
        <w:rPr>
          <w:color w:val="000000"/>
          <w:sz w:val="28"/>
          <w:szCs w:val="28"/>
        </w:rPr>
        <w:t>;</w:t>
      </w:r>
      <w:r w:rsidR="004B5D8A">
        <w:rPr>
          <w:sz w:val="28"/>
          <w:szCs w:val="28"/>
        </w:rPr>
        <w:t>»;</w:t>
      </w:r>
    </w:p>
    <w:p w:rsidR="00561AE3" w:rsidRPr="00621D4B" w:rsidRDefault="004B5D8A" w:rsidP="00905E31">
      <w:pPr>
        <w:widowControl w:val="0"/>
        <w:autoSpaceDE w:val="0"/>
        <w:autoSpaceDN w:val="0"/>
        <w:adjustRightInd w:val="0"/>
        <w:jc w:val="both"/>
        <w:rPr>
          <w:b/>
          <w:sz w:val="28"/>
          <w:szCs w:val="28"/>
        </w:rPr>
      </w:pPr>
      <w:r w:rsidRPr="00621D4B">
        <w:rPr>
          <w:b/>
          <w:sz w:val="28"/>
          <w:szCs w:val="28"/>
        </w:rPr>
        <w:t xml:space="preserve">5) </w:t>
      </w:r>
      <w:r w:rsidR="00561AE3" w:rsidRPr="00621D4B">
        <w:rPr>
          <w:b/>
          <w:sz w:val="28"/>
          <w:szCs w:val="28"/>
        </w:rPr>
        <w:t xml:space="preserve"> </w:t>
      </w:r>
      <w:r w:rsidR="00621D4B" w:rsidRPr="00621D4B">
        <w:rPr>
          <w:b/>
          <w:sz w:val="28"/>
          <w:szCs w:val="28"/>
        </w:rPr>
        <w:t>пункт 11 части 2 статьи 22 изложить в новой редакции:</w:t>
      </w:r>
    </w:p>
    <w:p w:rsidR="00780E4D" w:rsidRPr="00FC6FE3" w:rsidRDefault="00621D4B" w:rsidP="006D392D">
      <w:pPr>
        <w:autoSpaceDE w:val="0"/>
        <w:autoSpaceDN w:val="0"/>
        <w:adjustRightInd w:val="0"/>
        <w:ind w:firstLine="0"/>
        <w:jc w:val="both"/>
        <w:outlineLvl w:val="1"/>
        <w:rPr>
          <w:color w:val="FF0000"/>
          <w:sz w:val="28"/>
          <w:szCs w:val="28"/>
        </w:rPr>
      </w:pPr>
      <w:r>
        <w:rPr>
          <w:sz w:val="28"/>
          <w:szCs w:val="28"/>
        </w:rPr>
        <w:t xml:space="preserve">«11) </w:t>
      </w:r>
      <w:r w:rsidR="00780E4D" w:rsidRPr="0054413F">
        <w:rPr>
          <w:sz w:val="28"/>
          <w:szCs w:val="28"/>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00780E4D" w:rsidRPr="00FC6FE3">
        <w:rPr>
          <w:color w:val="FF0000"/>
          <w:sz w:val="28"/>
          <w:szCs w:val="28"/>
        </w:rPr>
        <w:t>,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0D0CD2" w:rsidRPr="00621D4B" w:rsidRDefault="00FC6FE3" w:rsidP="000D0CD2">
      <w:pPr>
        <w:widowControl w:val="0"/>
        <w:autoSpaceDE w:val="0"/>
        <w:autoSpaceDN w:val="0"/>
        <w:adjustRightInd w:val="0"/>
        <w:jc w:val="both"/>
        <w:rPr>
          <w:b/>
          <w:sz w:val="28"/>
          <w:szCs w:val="28"/>
        </w:rPr>
      </w:pPr>
      <w:r w:rsidRPr="000D0CD2">
        <w:rPr>
          <w:b/>
          <w:sz w:val="28"/>
          <w:szCs w:val="28"/>
        </w:rPr>
        <w:t>6</w:t>
      </w:r>
      <w:r w:rsidR="000D0CD2" w:rsidRPr="000D0CD2">
        <w:rPr>
          <w:b/>
          <w:sz w:val="28"/>
          <w:szCs w:val="28"/>
        </w:rPr>
        <w:t>)</w:t>
      </w:r>
      <w:r w:rsidR="000D0CD2" w:rsidRPr="00621D4B">
        <w:rPr>
          <w:b/>
          <w:sz w:val="28"/>
          <w:szCs w:val="28"/>
        </w:rPr>
        <w:t xml:space="preserve">  пункт 1</w:t>
      </w:r>
      <w:r w:rsidR="000D0CD2">
        <w:rPr>
          <w:b/>
          <w:sz w:val="28"/>
          <w:szCs w:val="28"/>
        </w:rPr>
        <w:t>9</w:t>
      </w:r>
      <w:r w:rsidR="000D0CD2" w:rsidRPr="00621D4B">
        <w:rPr>
          <w:b/>
          <w:sz w:val="28"/>
          <w:szCs w:val="28"/>
        </w:rPr>
        <w:t xml:space="preserve"> части 2 статьи 22 изложить в новой редакции:</w:t>
      </w:r>
    </w:p>
    <w:p w:rsidR="00780E4D" w:rsidRDefault="000D0CD2" w:rsidP="006D392D">
      <w:pPr>
        <w:autoSpaceDE w:val="0"/>
        <w:autoSpaceDN w:val="0"/>
        <w:adjustRightInd w:val="0"/>
        <w:ind w:firstLine="0"/>
        <w:jc w:val="both"/>
        <w:outlineLvl w:val="1"/>
        <w:rPr>
          <w:color w:val="000000"/>
          <w:sz w:val="28"/>
          <w:szCs w:val="28"/>
        </w:rPr>
      </w:pPr>
      <w:r>
        <w:rPr>
          <w:sz w:val="28"/>
          <w:szCs w:val="28"/>
        </w:rPr>
        <w:t xml:space="preserve">«19) </w:t>
      </w:r>
      <w:r w:rsidRPr="008C1FB5">
        <w:rPr>
          <w:color w:val="000000"/>
          <w:sz w:val="28"/>
          <w:szCs w:val="28"/>
        </w:rPr>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r>
        <w:rPr>
          <w:color w:val="000000"/>
          <w:sz w:val="28"/>
          <w:szCs w:val="28"/>
        </w:rPr>
        <w:t>;</w:t>
      </w:r>
    </w:p>
    <w:p w:rsidR="000D0CD2" w:rsidRPr="00103178" w:rsidRDefault="000D0CD2" w:rsidP="00780E4D">
      <w:pPr>
        <w:autoSpaceDE w:val="0"/>
        <w:autoSpaceDN w:val="0"/>
        <w:adjustRightInd w:val="0"/>
        <w:jc w:val="both"/>
        <w:outlineLvl w:val="1"/>
        <w:rPr>
          <w:b/>
          <w:color w:val="000000"/>
          <w:sz w:val="28"/>
          <w:szCs w:val="28"/>
        </w:rPr>
      </w:pPr>
      <w:r w:rsidRPr="00103178">
        <w:rPr>
          <w:b/>
          <w:color w:val="000000"/>
          <w:sz w:val="28"/>
          <w:szCs w:val="28"/>
        </w:rPr>
        <w:t xml:space="preserve">7) </w:t>
      </w:r>
      <w:r w:rsidR="00103178" w:rsidRPr="00103178">
        <w:rPr>
          <w:b/>
          <w:color w:val="000000"/>
          <w:sz w:val="28"/>
          <w:szCs w:val="28"/>
        </w:rPr>
        <w:t>часть 2 статьи 8.2 изложить в новой редакции:</w:t>
      </w:r>
    </w:p>
    <w:p w:rsidR="00103178" w:rsidRDefault="00103178" w:rsidP="006D392D">
      <w:pPr>
        <w:autoSpaceDE w:val="0"/>
        <w:autoSpaceDN w:val="0"/>
        <w:adjustRightInd w:val="0"/>
        <w:ind w:firstLine="0"/>
        <w:jc w:val="both"/>
        <w:outlineLvl w:val="1"/>
        <w:rPr>
          <w:color w:val="000000"/>
          <w:sz w:val="28"/>
          <w:szCs w:val="28"/>
        </w:rPr>
      </w:pPr>
      <w:r>
        <w:rPr>
          <w:color w:val="000000"/>
          <w:sz w:val="28"/>
          <w:szCs w:val="28"/>
        </w:rPr>
        <w:t>«7)</w:t>
      </w:r>
      <w:r w:rsidRPr="00103178">
        <w:rPr>
          <w:color w:val="000000"/>
          <w:sz w:val="28"/>
          <w:szCs w:val="28"/>
        </w:rPr>
        <w:t xml:space="preserve"> </w:t>
      </w:r>
      <w:r w:rsidRPr="008C1FB5">
        <w:rPr>
          <w:color w:val="000000"/>
          <w:sz w:val="28"/>
          <w:szCs w:val="28"/>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w:t>
      </w:r>
    </w:p>
    <w:p w:rsidR="00103178" w:rsidRPr="005630B5" w:rsidRDefault="005630B5" w:rsidP="00780E4D">
      <w:pPr>
        <w:autoSpaceDE w:val="0"/>
        <w:autoSpaceDN w:val="0"/>
        <w:adjustRightInd w:val="0"/>
        <w:jc w:val="both"/>
        <w:outlineLvl w:val="1"/>
        <w:rPr>
          <w:b/>
          <w:color w:val="000000"/>
          <w:sz w:val="28"/>
          <w:szCs w:val="28"/>
        </w:rPr>
      </w:pPr>
      <w:r w:rsidRPr="005630B5">
        <w:rPr>
          <w:b/>
          <w:color w:val="000000"/>
          <w:sz w:val="28"/>
          <w:szCs w:val="28"/>
        </w:rPr>
        <w:t>8) пункт 7 части 1 статьи 24 изложить в новой редакции:</w:t>
      </w:r>
    </w:p>
    <w:p w:rsidR="005630B5" w:rsidRDefault="005630B5" w:rsidP="005630B5">
      <w:pPr>
        <w:pStyle w:val="ae"/>
        <w:spacing w:before="0" w:beforeAutospacing="0" w:after="0" w:afterAutospacing="0"/>
        <w:jc w:val="both"/>
        <w:rPr>
          <w:color w:val="000000"/>
          <w:sz w:val="28"/>
          <w:szCs w:val="28"/>
        </w:rPr>
      </w:pPr>
      <w:r>
        <w:rPr>
          <w:color w:val="000000"/>
          <w:sz w:val="28"/>
          <w:szCs w:val="28"/>
        </w:rPr>
        <w:t xml:space="preserve">«24) </w:t>
      </w:r>
      <w:r w:rsidRPr="008C1FB5">
        <w:rPr>
          <w:color w:val="000000"/>
          <w:sz w:val="28"/>
          <w:szCs w:val="28"/>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w:t>
      </w:r>
      <w:r w:rsidRPr="008C1FB5">
        <w:rPr>
          <w:color w:val="000000"/>
          <w:sz w:val="28"/>
          <w:szCs w:val="28"/>
        </w:rPr>
        <w:lastRenderedPageBreak/>
        <w:t>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color w:val="000000"/>
          <w:sz w:val="28"/>
          <w:szCs w:val="28"/>
        </w:rPr>
        <w:t>;</w:t>
      </w:r>
    </w:p>
    <w:p w:rsidR="00061497" w:rsidRDefault="00061497" w:rsidP="00061497">
      <w:pPr>
        <w:pStyle w:val="ae"/>
        <w:spacing w:before="0" w:beforeAutospacing="0" w:after="0" w:afterAutospacing="0"/>
        <w:jc w:val="both"/>
        <w:rPr>
          <w:b/>
          <w:color w:val="000000"/>
          <w:sz w:val="28"/>
          <w:szCs w:val="28"/>
        </w:rPr>
      </w:pPr>
      <w:r>
        <w:rPr>
          <w:color w:val="000000"/>
          <w:sz w:val="28"/>
          <w:szCs w:val="28"/>
        </w:rPr>
        <w:t xml:space="preserve">     </w:t>
      </w:r>
      <w:r w:rsidR="005630B5" w:rsidRPr="00061497">
        <w:rPr>
          <w:b/>
          <w:color w:val="000000"/>
          <w:sz w:val="28"/>
          <w:szCs w:val="28"/>
        </w:rPr>
        <w:t xml:space="preserve">9) </w:t>
      </w:r>
      <w:r>
        <w:rPr>
          <w:b/>
          <w:color w:val="000000"/>
          <w:sz w:val="28"/>
          <w:szCs w:val="28"/>
        </w:rPr>
        <w:t xml:space="preserve">в </w:t>
      </w:r>
      <w:r w:rsidRPr="00061497">
        <w:rPr>
          <w:b/>
          <w:color w:val="000000"/>
          <w:sz w:val="28"/>
          <w:szCs w:val="28"/>
        </w:rPr>
        <w:t>части 8 статьи 28</w:t>
      </w:r>
      <w:r>
        <w:rPr>
          <w:b/>
          <w:color w:val="000000"/>
          <w:sz w:val="28"/>
          <w:szCs w:val="28"/>
        </w:rPr>
        <w:t>:</w:t>
      </w:r>
    </w:p>
    <w:p w:rsidR="00061497" w:rsidRDefault="00061497" w:rsidP="00061497">
      <w:pPr>
        <w:pStyle w:val="ae"/>
        <w:spacing w:before="0" w:beforeAutospacing="0" w:after="0" w:afterAutospacing="0"/>
        <w:jc w:val="both"/>
        <w:rPr>
          <w:b/>
          <w:color w:val="000000"/>
          <w:sz w:val="28"/>
          <w:szCs w:val="28"/>
        </w:rPr>
      </w:pPr>
      <w:r>
        <w:rPr>
          <w:b/>
          <w:color w:val="000000"/>
          <w:sz w:val="28"/>
          <w:szCs w:val="28"/>
        </w:rPr>
        <w:t>1.1) пункт 32</w:t>
      </w:r>
      <w:r>
        <w:rPr>
          <w:color w:val="000000"/>
          <w:sz w:val="28"/>
          <w:szCs w:val="28"/>
        </w:rPr>
        <w:t xml:space="preserve"> </w:t>
      </w:r>
      <w:r w:rsidRPr="005630B5">
        <w:rPr>
          <w:b/>
          <w:color w:val="000000"/>
          <w:sz w:val="28"/>
          <w:szCs w:val="28"/>
        </w:rPr>
        <w:t>изложить в новой редакции:</w:t>
      </w:r>
    </w:p>
    <w:p w:rsidR="00061497" w:rsidRDefault="00061497" w:rsidP="00061497">
      <w:pPr>
        <w:pStyle w:val="ae"/>
        <w:spacing w:before="0" w:beforeAutospacing="0" w:after="0" w:afterAutospacing="0"/>
        <w:jc w:val="both"/>
        <w:rPr>
          <w:color w:val="000000"/>
          <w:sz w:val="28"/>
          <w:szCs w:val="28"/>
        </w:rPr>
      </w:pPr>
      <w:r>
        <w:rPr>
          <w:color w:val="000000"/>
          <w:sz w:val="28"/>
          <w:szCs w:val="28"/>
        </w:rPr>
        <w:t xml:space="preserve">«32) </w:t>
      </w:r>
      <w:r w:rsidRPr="008C1FB5">
        <w:rPr>
          <w:color w:val="000000"/>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
    <w:p w:rsidR="00061497" w:rsidRPr="008C1FB5" w:rsidRDefault="00061497" w:rsidP="00061497">
      <w:pPr>
        <w:pStyle w:val="ae"/>
        <w:spacing w:before="0" w:beforeAutospacing="0" w:after="0" w:afterAutospacing="0"/>
        <w:jc w:val="both"/>
        <w:rPr>
          <w:color w:val="000000"/>
          <w:sz w:val="28"/>
          <w:szCs w:val="28"/>
        </w:rPr>
      </w:pPr>
      <w:r w:rsidRPr="00061497">
        <w:rPr>
          <w:b/>
          <w:color w:val="000000"/>
          <w:sz w:val="28"/>
          <w:szCs w:val="28"/>
        </w:rPr>
        <w:t>1.2)</w:t>
      </w:r>
      <w:r>
        <w:rPr>
          <w:color w:val="000000"/>
          <w:sz w:val="28"/>
          <w:szCs w:val="28"/>
        </w:rPr>
        <w:t xml:space="preserve"> </w:t>
      </w:r>
      <w:r>
        <w:rPr>
          <w:b/>
          <w:color w:val="000000"/>
          <w:sz w:val="28"/>
          <w:szCs w:val="28"/>
        </w:rPr>
        <w:t>пункт 17</w:t>
      </w:r>
      <w:r>
        <w:rPr>
          <w:color w:val="000000"/>
          <w:sz w:val="28"/>
          <w:szCs w:val="28"/>
        </w:rPr>
        <w:t xml:space="preserve"> </w:t>
      </w:r>
      <w:r w:rsidRPr="005630B5">
        <w:rPr>
          <w:b/>
          <w:color w:val="000000"/>
          <w:sz w:val="28"/>
          <w:szCs w:val="28"/>
        </w:rPr>
        <w:t>изложить в новой редакции:</w:t>
      </w:r>
    </w:p>
    <w:p w:rsidR="00061497" w:rsidRPr="008C1FB5" w:rsidRDefault="00061497" w:rsidP="00061497">
      <w:pPr>
        <w:pStyle w:val="ae"/>
        <w:spacing w:before="0" w:beforeAutospacing="0" w:after="0" w:afterAutospacing="0"/>
        <w:jc w:val="both"/>
        <w:rPr>
          <w:color w:val="000000"/>
          <w:sz w:val="28"/>
          <w:szCs w:val="28"/>
        </w:rPr>
      </w:pPr>
      <w:r>
        <w:rPr>
          <w:color w:val="000000"/>
          <w:sz w:val="28"/>
          <w:szCs w:val="28"/>
        </w:rPr>
        <w:t xml:space="preserve">«17) </w:t>
      </w:r>
      <w:r w:rsidRPr="008C1FB5">
        <w:rPr>
          <w:color w:val="000000"/>
          <w:sz w:val="28"/>
          <w:szCs w:val="28"/>
        </w:rPr>
        <w:t>)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630B5" w:rsidRPr="00FE7258" w:rsidRDefault="00FE7258" w:rsidP="005630B5">
      <w:pPr>
        <w:pStyle w:val="ae"/>
        <w:spacing w:before="0" w:beforeAutospacing="0" w:after="0" w:afterAutospacing="0"/>
        <w:jc w:val="both"/>
        <w:rPr>
          <w:b/>
          <w:color w:val="000000"/>
          <w:sz w:val="28"/>
          <w:szCs w:val="28"/>
        </w:rPr>
      </w:pPr>
      <w:r>
        <w:rPr>
          <w:color w:val="000000"/>
          <w:sz w:val="28"/>
          <w:szCs w:val="28"/>
        </w:rPr>
        <w:t xml:space="preserve">     </w:t>
      </w:r>
      <w:r w:rsidRPr="00FE7258">
        <w:rPr>
          <w:b/>
          <w:color w:val="000000"/>
          <w:sz w:val="28"/>
          <w:szCs w:val="28"/>
        </w:rPr>
        <w:t>10) часть 9.1 статьи 34 изложить в новой редакции:</w:t>
      </w:r>
    </w:p>
    <w:p w:rsidR="00FE7258" w:rsidRPr="008C1FB5" w:rsidRDefault="00FE7258" w:rsidP="00FE7258">
      <w:pPr>
        <w:pStyle w:val="ae"/>
        <w:spacing w:before="0" w:beforeAutospacing="0" w:after="0" w:afterAutospacing="0"/>
        <w:jc w:val="both"/>
        <w:rPr>
          <w:color w:val="000000"/>
          <w:sz w:val="28"/>
          <w:szCs w:val="28"/>
        </w:rPr>
      </w:pPr>
      <w:r>
        <w:rPr>
          <w:color w:val="000000"/>
          <w:sz w:val="28"/>
          <w:szCs w:val="28"/>
        </w:rPr>
        <w:t>«</w:t>
      </w:r>
      <w:r w:rsidRPr="008C1FB5">
        <w:rPr>
          <w:color w:val="000000"/>
          <w:sz w:val="28"/>
          <w:szCs w:val="28"/>
        </w:rPr>
        <w:t>9.1.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Смоленской области, за исключением:</w:t>
      </w:r>
    </w:p>
    <w:p w:rsidR="00FE7258" w:rsidRPr="008C1FB5" w:rsidRDefault="00FE7258" w:rsidP="00FE7258">
      <w:pPr>
        <w:pStyle w:val="ae"/>
        <w:spacing w:before="0" w:beforeAutospacing="0" w:after="0" w:afterAutospacing="0"/>
        <w:jc w:val="both"/>
        <w:rPr>
          <w:color w:val="000000"/>
          <w:sz w:val="28"/>
          <w:szCs w:val="28"/>
        </w:rPr>
      </w:pPr>
      <w:r w:rsidRPr="008C1FB5">
        <w:rPr>
          <w:color w:val="000000"/>
          <w:sz w:val="28"/>
          <w:szCs w:val="28"/>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FE7258" w:rsidRPr="008C1FB5" w:rsidRDefault="00FE7258" w:rsidP="00FE7258">
      <w:pPr>
        <w:pStyle w:val="ae"/>
        <w:spacing w:before="0" w:beforeAutospacing="0" w:after="0" w:afterAutospacing="0"/>
        <w:jc w:val="both"/>
        <w:rPr>
          <w:color w:val="000000"/>
          <w:sz w:val="28"/>
          <w:szCs w:val="28"/>
        </w:rPr>
      </w:pPr>
      <w:r w:rsidRPr="008C1FB5">
        <w:rPr>
          <w:color w:val="000000"/>
          <w:sz w:val="28"/>
          <w:szCs w:val="28"/>
        </w:rPr>
        <w:t>2) проектов нормативных правовых актов представительных органов муниципальных образований, регулирующих бюджетные правоотношения;</w:t>
      </w:r>
    </w:p>
    <w:p w:rsidR="00FE7258" w:rsidRPr="008C1FB5" w:rsidRDefault="00FE7258" w:rsidP="00FE7258">
      <w:pPr>
        <w:pStyle w:val="ae"/>
        <w:spacing w:before="0" w:beforeAutospacing="0" w:after="0" w:afterAutospacing="0"/>
        <w:jc w:val="both"/>
        <w:rPr>
          <w:color w:val="000000"/>
          <w:sz w:val="28"/>
          <w:szCs w:val="28"/>
        </w:rPr>
      </w:pPr>
      <w:r w:rsidRPr="008C1FB5">
        <w:rPr>
          <w:color w:val="000000"/>
          <w:sz w:val="28"/>
          <w:szCs w:val="28"/>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FE7258" w:rsidRPr="007C4F47" w:rsidRDefault="007C4F47" w:rsidP="005630B5">
      <w:pPr>
        <w:pStyle w:val="ae"/>
        <w:spacing w:before="0" w:beforeAutospacing="0" w:after="0" w:afterAutospacing="0"/>
        <w:jc w:val="both"/>
        <w:rPr>
          <w:b/>
          <w:color w:val="000000"/>
          <w:sz w:val="28"/>
          <w:szCs w:val="28"/>
        </w:rPr>
      </w:pPr>
      <w:r w:rsidRPr="007C4F47">
        <w:rPr>
          <w:b/>
          <w:color w:val="000000"/>
          <w:sz w:val="28"/>
          <w:szCs w:val="28"/>
        </w:rPr>
        <w:t xml:space="preserve">     11) дополнить статьей 12.1 следующего содержания:</w:t>
      </w:r>
    </w:p>
    <w:p w:rsidR="007C4F47" w:rsidRPr="007C4F47" w:rsidRDefault="007C4F47" w:rsidP="005630B5">
      <w:pPr>
        <w:pStyle w:val="ae"/>
        <w:spacing w:before="0" w:beforeAutospacing="0" w:after="0" w:afterAutospacing="0"/>
        <w:jc w:val="both"/>
        <w:rPr>
          <w:b/>
          <w:color w:val="000000"/>
          <w:sz w:val="28"/>
          <w:szCs w:val="28"/>
        </w:rPr>
      </w:pPr>
      <w:r w:rsidRPr="007C4F47">
        <w:rPr>
          <w:b/>
          <w:color w:val="000000"/>
          <w:sz w:val="28"/>
          <w:szCs w:val="28"/>
        </w:rPr>
        <w:t>«Статья 12.1 Инициативные проекты</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lastRenderedPageBreak/>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сельского поселения может быть внесен инициативный проект. Порядок определения части территории сельского поселения, на которой могут реализовываться инициативные проекты, устанавливается решением Совета депутатов.</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сельского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решением Совета депутатов. Право выступить инициатором проекта в соответствии с решением Совета депутатов может быть предоставлено также иным лицам, осуществляющим деятельность на территории соответствующего сельского поселения.</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3. Инициативный проект должен содержать следующие сведения:</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1) описание проблемы, решение которой имеет приоритетное значение для жителей сельского поселения или его части;</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2) обоснование предложений по решению указанной проблемы;</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3) описание ожидаемого результата (ожидаемых результатов) реализации инициативного проекта;</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4) предварительный расчет необходимых расходов на реализацию инициативного проекта;</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5) планируемые сроки реализации инициативного проекта;</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6) сведения о планируемом (возможном) финансовом, имущественном и (или) трудовом участии заинтересованных лиц в реализации данного проекта;</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8) указание на территорию сельского поселения или его часть, в границах которой будет реализовываться инициативный проект, в соответствии с порядком, установленным решением  Совета депутатов;</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9) иные сведения, предусмотренные решением  Совета депутатов.</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4. Инициативный проект до его внесения в администрацию сельского поселения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сельского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lastRenderedPageBreak/>
        <w:t>Решением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Инициаторы проекта при внесении инициативного проекта в  администрацию сельского поселения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 xml:space="preserve">5. Информация о внесении инициативного проекта в администрацию сельского поселения подлежит опубликованию (обнародованию) и размещению на официальном сайте Администрации </w:t>
      </w:r>
      <w:proofErr w:type="spellStart"/>
      <w:r w:rsidRPr="00923DBC">
        <w:rPr>
          <w:color w:val="000000"/>
          <w:sz w:val="28"/>
          <w:szCs w:val="28"/>
        </w:rPr>
        <w:t>Касплянского</w:t>
      </w:r>
      <w:proofErr w:type="spellEnd"/>
      <w:r w:rsidRPr="00923DBC">
        <w:rPr>
          <w:color w:val="000000"/>
          <w:sz w:val="28"/>
          <w:szCs w:val="28"/>
        </w:rPr>
        <w:t xml:space="preserve"> сельского поселения Смоленский район Смоленской области в информационно-телекоммуникационной сети "Интернет" в течение трех рабочих дней со дня внесения инициативного проекта в  администрацию сельского поселения и должна содержать сведения, указанные в </w:t>
      </w:r>
      <w:hyperlink r:id="rId10" w:anchor="block_2613" w:history="1">
        <w:r w:rsidRPr="00923DBC">
          <w:rPr>
            <w:rStyle w:val="a3"/>
            <w:color w:val="348300"/>
            <w:sz w:val="28"/>
            <w:szCs w:val="28"/>
          </w:rPr>
          <w:t>части 3</w:t>
        </w:r>
      </w:hyperlink>
      <w:r w:rsidRPr="00923DBC">
        <w:rPr>
          <w:color w:val="000000"/>
          <w:sz w:val="28"/>
          <w:szCs w:val="28"/>
        </w:rPr>
        <w:t> настоящей статьи, а также об инициаторах проекта. Одновременно граждане информируются о возможности представления в администрацию сельского поселения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сельского поселения, достигшие шестнадцатилетнего возраста.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«Смоленский район» Смоленской области,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6. Инициативный проект подлежит обязательному рассмотрению  администрацией сельского поселения в течение 30 дней со дня его внесения. Администрация сельского поселения по результатам рассмотрения инициативного проекта принимает одно из следующих решений:</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7. Администрация сельского поселения принимает решение об отказе в поддержке инициативного проекта в одном из следующих случаев:</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1) несоблюдение установленного порядка внесения инициативного проекта и его рассмотрения;</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w:t>
      </w:r>
      <w:r w:rsidRPr="00923DBC">
        <w:rPr>
          <w:color w:val="000000"/>
          <w:sz w:val="28"/>
          <w:szCs w:val="28"/>
        </w:rPr>
        <w:lastRenderedPageBreak/>
        <w:t xml:space="preserve">нормативных правовых актов Смоленской области, уставу администрации </w:t>
      </w:r>
      <w:proofErr w:type="spellStart"/>
      <w:r w:rsidRPr="00923DBC">
        <w:rPr>
          <w:color w:val="000000"/>
          <w:sz w:val="28"/>
          <w:szCs w:val="28"/>
        </w:rPr>
        <w:t>Касплянского</w:t>
      </w:r>
      <w:proofErr w:type="spellEnd"/>
      <w:r w:rsidRPr="00923DBC">
        <w:rPr>
          <w:color w:val="000000"/>
          <w:sz w:val="28"/>
          <w:szCs w:val="28"/>
        </w:rPr>
        <w:t xml:space="preserve"> сельского поселения;</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3) невозможность реализации инициативного проекта ввиду отсутствия у органов местного самоуправления необходимых полномочий и прав;</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5) наличие возможности решения описанной в инициативном проекте проблемы более эффективным способом;</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6) признание инициативного проекта не прошедшим конкурсный отбор.</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8. Администрация сельского поселения вправе, а в случае, предусмотренном </w:t>
      </w:r>
      <w:hyperlink r:id="rId11" w:anchor="block_26175" w:history="1">
        <w:r w:rsidRPr="00923DBC">
          <w:rPr>
            <w:rStyle w:val="a3"/>
            <w:color w:val="348300"/>
            <w:sz w:val="28"/>
            <w:szCs w:val="28"/>
          </w:rPr>
          <w:t>пунктом 5 части 7</w:t>
        </w:r>
      </w:hyperlink>
      <w:r w:rsidRPr="00923DBC">
        <w:rPr>
          <w:color w:val="000000"/>
          <w:sz w:val="28"/>
          <w:szCs w:val="28"/>
        </w:rPr>
        <w:t>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(сходом граждан, осуществляющим полномочия представительного органа) сельского поселения.</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10. В отношении инициативных проектов, выдвигаемых для получения финансовой поддержки за счет межбюджетных трансфертов из бюджета Смоленской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Смоленской области. В этом случае требования </w:t>
      </w:r>
      <w:hyperlink r:id="rId12" w:anchor="block_2613" w:history="1">
        <w:r w:rsidRPr="00923DBC">
          <w:rPr>
            <w:rStyle w:val="a3"/>
            <w:color w:val="348300"/>
            <w:sz w:val="28"/>
            <w:szCs w:val="28"/>
          </w:rPr>
          <w:t>частей 3</w:t>
        </w:r>
      </w:hyperlink>
      <w:r w:rsidRPr="00923DBC">
        <w:rPr>
          <w:color w:val="000000"/>
          <w:sz w:val="28"/>
          <w:szCs w:val="28"/>
        </w:rPr>
        <w:t>, </w:t>
      </w:r>
      <w:hyperlink r:id="rId13" w:anchor="block_2616" w:history="1">
        <w:r w:rsidRPr="00923DBC">
          <w:rPr>
            <w:rStyle w:val="a3"/>
            <w:color w:val="348300"/>
            <w:sz w:val="28"/>
            <w:szCs w:val="28"/>
          </w:rPr>
          <w:t>6</w:t>
        </w:r>
      </w:hyperlink>
      <w:r w:rsidRPr="00923DBC">
        <w:rPr>
          <w:color w:val="000000"/>
          <w:sz w:val="28"/>
          <w:szCs w:val="28"/>
        </w:rPr>
        <w:t>, </w:t>
      </w:r>
      <w:hyperlink r:id="rId14" w:anchor="block_2617" w:history="1">
        <w:r w:rsidRPr="00923DBC">
          <w:rPr>
            <w:rStyle w:val="a3"/>
            <w:color w:val="348300"/>
            <w:sz w:val="28"/>
            <w:szCs w:val="28"/>
          </w:rPr>
          <w:t>7</w:t>
        </w:r>
      </w:hyperlink>
      <w:r w:rsidRPr="00923DBC">
        <w:rPr>
          <w:color w:val="000000"/>
          <w:sz w:val="28"/>
          <w:szCs w:val="28"/>
        </w:rPr>
        <w:t>, </w:t>
      </w:r>
      <w:hyperlink r:id="rId15" w:anchor="block_2618" w:history="1">
        <w:r w:rsidRPr="00923DBC">
          <w:rPr>
            <w:rStyle w:val="a3"/>
            <w:color w:val="348300"/>
            <w:sz w:val="28"/>
            <w:szCs w:val="28"/>
          </w:rPr>
          <w:t>8</w:t>
        </w:r>
      </w:hyperlink>
      <w:r w:rsidRPr="00923DBC">
        <w:rPr>
          <w:color w:val="000000"/>
          <w:sz w:val="28"/>
          <w:szCs w:val="28"/>
        </w:rPr>
        <w:t>, </w:t>
      </w:r>
      <w:hyperlink r:id="rId16" w:anchor="block_2619" w:history="1">
        <w:r w:rsidRPr="00923DBC">
          <w:rPr>
            <w:rStyle w:val="a3"/>
            <w:color w:val="348300"/>
            <w:sz w:val="28"/>
            <w:szCs w:val="28"/>
          </w:rPr>
          <w:t>9</w:t>
        </w:r>
      </w:hyperlink>
      <w:r w:rsidRPr="00923DBC">
        <w:rPr>
          <w:color w:val="000000"/>
          <w:sz w:val="28"/>
          <w:szCs w:val="28"/>
        </w:rPr>
        <w:t>, </w:t>
      </w:r>
      <w:hyperlink r:id="rId17" w:anchor="block_26111" w:history="1">
        <w:r w:rsidRPr="00923DBC">
          <w:rPr>
            <w:rStyle w:val="a3"/>
            <w:color w:val="348300"/>
            <w:sz w:val="28"/>
            <w:szCs w:val="28"/>
          </w:rPr>
          <w:t>11</w:t>
        </w:r>
      </w:hyperlink>
      <w:r w:rsidRPr="00923DBC">
        <w:rPr>
          <w:color w:val="000000"/>
          <w:sz w:val="28"/>
          <w:szCs w:val="28"/>
        </w:rPr>
        <w:t> и </w:t>
      </w:r>
      <w:hyperlink r:id="rId18" w:anchor="block_26112" w:history="1">
        <w:r w:rsidRPr="00923DBC">
          <w:rPr>
            <w:rStyle w:val="a3"/>
            <w:color w:val="348300"/>
            <w:sz w:val="28"/>
            <w:szCs w:val="28"/>
          </w:rPr>
          <w:t>12</w:t>
        </w:r>
      </w:hyperlink>
      <w:r w:rsidRPr="00923DBC">
        <w:rPr>
          <w:color w:val="000000"/>
          <w:sz w:val="28"/>
          <w:szCs w:val="28"/>
        </w:rPr>
        <w:t> настоящей статьи не применяются.</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11. В случае, если в  администрацию сельского поселения внесено несколько инициативных проектов, в том числе с описанием аналогичных по содержанию приоритетных проблем,  администрация сельского поселения организует проведение конкурсного отбора и информирует об этом инициаторов проекта.</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решением Совета депутатов. Состав коллегиального органа (комиссии) формируется  администрацией сельского поселения. При этом половина от общего числа членов коллегиального органа (комиссии) должна быть назначена на основе предложений решения Совета депутатов.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7C4F47" w:rsidRPr="00923DBC"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 xml:space="preserve">13. Инициаторы проекта, другие граждане, проживающие на территории соответствующего сельского поселения, уполномоченные сходом, собранием или конференцией граждан, а также иные лица, определяемые законодательством </w:t>
      </w:r>
      <w:r w:rsidRPr="00923DBC">
        <w:rPr>
          <w:color w:val="000000"/>
          <w:sz w:val="28"/>
          <w:szCs w:val="28"/>
        </w:rPr>
        <w:lastRenderedPageBreak/>
        <w:t>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7C4F47" w:rsidRDefault="007C4F47" w:rsidP="007C4F47">
      <w:pPr>
        <w:pStyle w:val="ae"/>
        <w:shd w:val="clear" w:color="auto" w:fill="FFFFFF"/>
        <w:spacing w:before="0" w:beforeAutospacing="0" w:after="0" w:afterAutospacing="0"/>
        <w:jc w:val="both"/>
        <w:rPr>
          <w:color w:val="000000"/>
          <w:sz w:val="28"/>
          <w:szCs w:val="28"/>
        </w:rPr>
      </w:pPr>
      <w:r w:rsidRPr="00923DBC">
        <w:rPr>
          <w:color w:val="000000"/>
          <w:sz w:val="28"/>
          <w:szCs w:val="28"/>
        </w:rPr>
        <w:t xml:space="preserve">14. Информация о рассмотрении инициативного проекта администрацией сельского поселения,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w:t>
      </w:r>
      <w:proofErr w:type="spellStart"/>
      <w:r w:rsidRPr="00923DBC">
        <w:rPr>
          <w:color w:val="000000"/>
          <w:sz w:val="28"/>
          <w:szCs w:val="28"/>
        </w:rPr>
        <w:t>Касплянского</w:t>
      </w:r>
      <w:proofErr w:type="spellEnd"/>
      <w:r w:rsidRPr="00923DBC">
        <w:rPr>
          <w:color w:val="000000"/>
          <w:sz w:val="28"/>
          <w:szCs w:val="28"/>
        </w:rPr>
        <w:t xml:space="preserve"> сельского поселения Смоленского района Смоленской области в информационно-телекоммуникационной сети "Интернет". Отчет  администрации сельского поселения об итогах реализации инициативного проекта подлежит опубликованию (обнародованию) и размещению на официальном сайте Администрации </w:t>
      </w:r>
      <w:proofErr w:type="spellStart"/>
      <w:r w:rsidRPr="00923DBC">
        <w:rPr>
          <w:color w:val="000000"/>
          <w:sz w:val="28"/>
          <w:szCs w:val="28"/>
        </w:rPr>
        <w:t>Касплянского</w:t>
      </w:r>
      <w:proofErr w:type="spellEnd"/>
      <w:r w:rsidRPr="00923DBC">
        <w:rPr>
          <w:color w:val="000000"/>
          <w:sz w:val="28"/>
          <w:szCs w:val="28"/>
        </w:rPr>
        <w:t xml:space="preserve"> сельского поселения Смоленского района Смоленской области в информационно-телекоммуникационной сети "Интернет" в течение 30 календарных дней со дня завершения реализации инициативного проекта. В случае, если  администрация сельского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образования «Смоленский район» Смоленской области,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r w:rsidR="007332BF">
        <w:rPr>
          <w:color w:val="000000"/>
          <w:sz w:val="28"/>
          <w:szCs w:val="28"/>
        </w:rPr>
        <w:t>»;</w:t>
      </w:r>
    </w:p>
    <w:p w:rsidR="007332BF" w:rsidRPr="007332BF" w:rsidRDefault="007332BF" w:rsidP="007C4F47">
      <w:pPr>
        <w:pStyle w:val="ae"/>
        <w:shd w:val="clear" w:color="auto" w:fill="FFFFFF"/>
        <w:spacing w:before="0" w:beforeAutospacing="0" w:after="0" w:afterAutospacing="0"/>
        <w:jc w:val="both"/>
        <w:rPr>
          <w:b/>
          <w:color w:val="000000"/>
          <w:sz w:val="28"/>
          <w:szCs w:val="28"/>
        </w:rPr>
      </w:pPr>
      <w:r>
        <w:rPr>
          <w:color w:val="000000"/>
          <w:sz w:val="28"/>
          <w:szCs w:val="28"/>
        </w:rPr>
        <w:t xml:space="preserve">     </w:t>
      </w:r>
      <w:r w:rsidRPr="007332BF">
        <w:rPr>
          <w:b/>
          <w:color w:val="000000"/>
          <w:sz w:val="28"/>
          <w:szCs w:val="28"/>
        </w:rPr>
        <w:t>12) стать 14 дополнить пунктом 4 следующего содержания:</w:t>
      </w:r>
    </w:p>
    <w:p w:rsidR="007332BF" w:rsidRPr="00923DBC" w:rsidRDefault="007332BF" w:rsidP="007332BF">
      <w:pPr>
        <w:pStyle w:val="ae"/>
        <w:shd w:val="clear" w:color="auto" w:fill="FFFFFF"/>
        <w:spacing w:before="0" w:beforeAutospacing="0" w:after="0" w:afterAutospacing="0"/>
        <w:jc w:val="both"/>
        <w:rPr>
          <w:color w:val="000000"/>
          <w:sz w:val="28"/>
          <w:szCs w:val="28"/>
        </w:rPr>
      </w:pPr>
      <w:r>
        <w:rPr>
          <w:color w:val="000000"/>
          <w:sz w:val="28"/>
          <w:szCs w:val="28"/>
        </w:rPr>
        <w:t xml:space="preserve">«14) </w:t>
      </w:r>
      <w:r w:rsidRPr="00923DBC">
        <w:rPr>
          <w:color w:val="000000"/>
          <w:sz w:val="28"/>
          <w:szCs w:val="28"/>
        </w:rPr>
        <w:t>. Органы территориального общественного самоуправления могут выдвигать инициативный проект в качестве инициаторов проекта.»;</w:t>
      </w:r>
    </w:p>
    <w:p w:rsidR="007332BF" w:rsidRPr="007332BF" w:rsidRDefault="007332BF" w:rsidP="007C4F47">
      <w:pPr>
        <w:pStyle w:val="ae"/>
        <w:shd w:val="clear" w:color="auto" w:fill="FFFFFF"/>
        <w:spacing w:before="0" w:beforeAutospacing="0" w:after="0" w:afterAutospacing="0"/>
        <w:jc w:val="both"/>
        <w:rPr>
          <w:b/>
          <w:color w:val="000000"/>
          <w:sz w:val="28"/>
          <w:szCs w:val="28"/>
        </w:rPr>
      </w:pPr>
      <w:r>
        <w:rPr>
          <w:color w:val="000000"/>
          <w:sz w:val="28"/>
          <w:szCs w:val="28"/>
        </w:rPr>
        <w:t xml:space="preserve">     </w:t>
      </w:r>
      <w:r w:rsidRPr="007332BF">
        <w:rPr>
          <w:b/>
          <w:color w:val="000000"/>
          <w:sz w:val="28"/>
          <w:szCs w:val="28"/>
        </w:rPr>
        <w:t>13) часть 6 статьи 14.1 дополнить пунктом 4.1 следующего содержания:</w:t>
      </w:r>
    </w:p>
    <w:p w:rsidR="007332BF" w:rsidRPr="00923DBC" w:rsidRDefault="007332BF" w:rsidP="007332BF">
      <w:pPr>
        <w:pStyle w:val="ae"/>
        <w:shd w:val="clear" w:color="auto" w:fill="FFFFFF"/>
        <w:spacing w:before="0" w:beforeAutospacing="0" w:after="0" w:afterAutospacing="0"/>
        <w:jc w:val="both"/>
        <w:rPr>
          <w:color w:val="000000"/>
          <w:sz w:val="28"/>
          <w:szCs w:val="28"/>
        </w:rPr>
      </w:pPr>
      <w:r>
        <w:rPr>
          <w:color w:val="000000"/>
          <w:sz w:val="28"/>
          <w:szCs w:val="28"/>
        </w:rPr>
        <w:t xml:space="preserve">«4.1.) </w:t>
      </w:r>
      <w:r w:rsidRPr="00923DBC">
        <w:rPr>
          <w:color w:val="000000"/>
          <w:sz w:val="28"/>
          <w:szCs w:val="28"/>
        </w:rPr>
        <w:t>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CE7209" w:rsidRDefault="00CE7209" w:rsidP="00CE7209">
      <w:pPr>
        <w:pStyle w:val="ae"/>
        <w:shd w:val="clear" w:color="auto" w:fill="FFFFFF"/>
        <w:spacing w:before="0" w:beforeAutospacing="0" w:after="0" w:afterAutospacing="0"/>
        <w:jc w:val="both"/>
        <w:rPr>
          <w:color w:val="000000"/>
          <w:sz w:val="28"/>
          <w:szCs w:val="28"/>
        </w:rPr>
      </w:pPr>
      <w:r>
        <w:rPr>
          <w:rStyle w:val="af"/>
          <w:color w:val="000000"/>
          <w:sz w:val="28"/>
          <w:szCs w:val="28"/>
        </w:rPr>
        <w:t xml:space="preserve">     14) в </w:t>
      </w:r>
      <w:r w:rsidRPr="00923DBC">
        <w:rPr>
          <w:rStyle w:val="af"/>
          <w:color w:val="000000"/>
          <w:sz w:val="28"/>
          <w:szCs w:val="28"/>
        </w:rPr>
        <w:t>част</w:t>
      </w:r>
      <w:r>
        <w:rPr>
          <w:rStyle w:val="af"/>
          <w:color w:val="000000"/>
          <w:sz w:val="28"/>
          <w:szCs w:val="28"/>
        </w:rPr>
        <w:t>и</w:t>
      </w:r>
      <w:r w:rsidRPr="00923DBC">
        <w:rPr>
          <w:rStyle w:val="af"/>
          <w:color w:val="000000"/>
          <w:sz w:val="28"/>
          <w:szCs w:val="28"/>
        </w:rPr>
        <w:t xml:space="preserve"> 1 статьи 15 </w:t>
      </w:r>
      <w:r w:rsidRPr="00CE7209">
        <w:rPr>
          <w:rStyle w:val="af"/>
          <w:b w:val="0"/>
          <w:color w:val="000000"/>
          <w:sz w:val="28"/>
          <w:szCs w:val="28"/>
        </w:rPr>
        <w:t>после слов</w:t>
      </w:r>
      <w:r>
        <w:rPr>
          <w:rStyle w:val="af"/>
          <w:color w:val="000000"/>
          <w:sz w:val="28"/>
          <w:szCs w:val="28"/>
        </w:rPr>
        <w:t xml:space="preserve"> </w:t>
      </w:r>
      <w:r w:rsidRPr="00923DBC">
        <w:rPr>
          <w:rStyle w:val="af"/>
          <w:color w:val="000000"/>
          <w:sz w:val="28"/>
          <w:szCs w:val="28"/>
        </w:rPr>
        <w:t>«</w:t>
      </w:r>
      <w:r w:rsidRPr="00923DBC">
        <w:rPr>
          <w:color w:val="000000"/>
          <w:sz w:val="28"/>
          <w:szCs w:val="28"/>
        </w:rPr>
        <w:t>и должностных лиц местного самоуправления» дополнить словами</w:t>
      </w:r>
      <w:r w:rsidRPr="00923DBC">
        <w:rPr>
          <w:rStyle w:val="af"/>
          <w:color w:val="000000"/>
          <w:sz w:val="28"/>
          <w:szCs w:val="28"/>
        </w:rPr>
        <w:t> «</w:t>
      </w:r>
      <w:r w:rsidRPr="00923DBC">
        <w:rPr>
          <w:color w:val="000000"/>
          <w:sz w:val="28"/>
          <w:szCs w:val="28"/>
        </w:rPr>
        <w:t>обсуждения вопросов внесения инициативных проектов и их рассмотрения,»;</w:t>
      </w:r>
    </w:p>
    <w:p w:rsidR="00CE7209" w:rsidRPr="00923DBC" w:rsidRDefault="00CE7209" w:rsidP="00CE7209">
      <w:pPr>
        <w:pStyle w:val="ae"/>
        <w:shd w:val="clear" w:color="auto" w:fill="FFFFFF"/>
        <w:spacing w:before="0" w:beforeAutospacing="0" w:after="0" w:afterAutospacing="0"/>
        <w:jc w:val="both"/>
        <w:rPr>
          <w:color w:val="000000"/>
          <w:sz w:val="28"/>
          <w:szCs w:val="28"/>
        </w:rPr>
      </w:pPr>
      <w:r>
        <w:rPr>
          <w:color w:val="000000"/>
          <w:sz w:val="28"/>
          <w:szCs w:val="28"/>
        </w:rPr>
        <w:t xml:space="preserve">    </w:t>
      </w:r>
      <w:r w:rsidRPr="00CE7209">
        <w:rPr>
          <w:b/>
          <w:color w:val="000000"/>
          <w:sz w:val="28"/>
          <w:szCs w:val="28"/>
        </w:rPr>
        <w:t>15)</w:t>
      </w:r>
      <w:r>
        <w:rPr>
          <w:color w:val="000000"/>
          <w:sz w:val="28"/>
          <w:szCs w:val="28"/>
        </w:rPr>
        <w:t xml:space="preserve"> </w:t>
      </w:r>
      <w:r w:rsidRPr="00923DBC">
        <w:rPr>
          <w:rStyle w:val="af"/>
          <w:color w:val="000000"/>
          <w:sz w:val="28"/>
          <w:szCs w:val="28"/>
        </w:rPr>
        <w:t>часть 2 статьи 15 дополнить абзацем следующего содержания:</w:t>
      </w:r>
    </w:p>
    <w:p w:rsidR="00CE7209" w:rsidRDefault="00CE7209" w:rsidP="00CE7209">
      <w:pPr>
        <w:pStyle w:val="ae"/>
        <w:shd w:val="clear" w:color="auto" w:fill="FFFFFF"/>
        <w:spacing w:before="0" w:beforeAutospacing="0" w:after="0" w:afterAutospacing="0"/>
        <w:jc w:val="both"/>
        <w:rPr>
          <w:color w:val="000000"/>
          <w:sz w:val="28"/>
          <w:szCs w:val="28"/>
        </w:rPr>
      </w:pPr>
      <w:r w:rsidRPr="00923DBC">
        <w:rPr>
          <w:color w:val="000000"/>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A36096" w:rsidRPr="00923DBC" w:rsidRDefault="00A36096" w:rsidP="00A36096">
      <w:pPr>
        <w:pStyle w:val="ae"/>
        <w:shd w:val="clear" w:color="auto" w:fill="FFFFFF"/>
        <w:spacing w:before="0" w:beforeAutospacing="0" w:after="0" w:afterAutospacing="0"/>
        <w:jc w:val="both"/>
        <w:rPr>
          <w:color w:val="000000"/>
          <w:sz w:val="28"/>
          <w:szCs w:val="28"/>
        </w:rPr>
      </w:pPr>
      <w:r>
        <w:rPr>
          <w:color w:val="000000"/>
          <w:sz w:val="28"/>
          <w:szCs w:val="28"/>
        </w:rPr>
        <w:t xml:space="preserve">     </w:t>
      </w:r>
      <w:r w:rsidRPr="00A36096">
        <w:rPr>
          <w:b/>
          <w:color w:val="000000"/>
          <w:sz w:val="28"/>
          <w:szCs w:val="28"/>
        </w:rPr>
        <w:t>16)</w:t>
      </w:r>
      <w:r>
        <w:rPr>
          <w:color w:val="000000"/>
          <w:sz w:val="28"/>
          <w:szCs w:val="28"/>
        </w:rPr>
        <w:t xml:space="preserve"> </w:t>
      </w:r>
      <w:r w:rsidRPr="00923DBC">
        <w:rPr>
          <w:rStyle w:val="af"/>
          <w:color w:val="000000"/>
          <w:sz w:val="28"/>
          <w:szCs w:val="28"/>
        </w:rPr>
        <w:t>част 2 статьи  17 дополнить предложением следующего содержания:</w:t>
      </w:r>
    </w:p>
    <w:p w:rsidR="00A36096" w:rsidRDefault="00A36096" w:rsidP="00A36096">
      <w:pPr>
        <w:pStyle w:val="ae"/>
        <w:shd w:val="clear" w:color="auto" w:fill="FFFFFF"/>
        <w:spacing w:before="0" w:beforeAutospacing="0" w:after="0" w:afterAutospacing="0"/>
        <w:jc w:val="both"/>
        <w:rPr>
          <w:color w:val="000000"/>
          <w:sz w:val="28"/>
          <w:szCs w:val="28"/>
        </w:rPr>
      </w:pPr>
      <w:r w:rsidRPr="00923DBC">
        <w:rPr>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82337F" w:rsidRPr="00923DBC" w:rsidRDefault="00A36096" w:rsidP="0082337F">
      <w:pPr>
        <w:pStyle w:val="ae"/>
        <w:shd w:val="clear" w:color="auto" w:fill="FFFFFF"/>
        <w:spacing w:before="0" w:beforeAutospacing="0" w:after="0" w:afterAutospacing="0"/>
        <w:jc w:val="both"/>
        <w:rPr>
          <w:color w:val="000000"/>
          <w:sz w:val="28"/>
          <w:szCs w:val="28"/>
        </w:rPr>
      </w:pPr>
      <w:r>
        <w:rPr>
          <w:color w:val="000000"/>
          <w:sz w:val="28"/>
          <w:szCs w:val="28"/>
        </w:rPr>
        <w:t xml:space="preserve">     </w:t>
      </w:r>
      <w:r w:rsidRPr="0082337F">
        <w:rPr>
          <w:b/>
          <w:color w:val="000000"/>
          <w:sz w:val="28"/>
          <w:szCs w:val="28"/>
        </w:rPr>
        <w:t>17)</w:t>
      </w:r>
      <w:r>
        <w:rPr>
          <w:color w:val="000000"/>
          <w:sz w:val="28"/>
          <w:szCs w:val="28"/>
        </w:rPr>
        <w:t xml:space="preserve"> </w:t>
      </w:r>
      <w:r w:rsidR="0082337F" w:rsidRPr="00923DBC">
        <w:rPr>
          <w:rStyle w:val="af"/>
          <w:color w:val="000000"/>
          <w:sz w:val="28"/>
          <w:szCs w:val="28"/>
        </w:rPr>
        <w:t>дополнить статьей 45.1 следующего содержания:</w:t>
      </w:r>
    </w:p>
    <w:p w:rsidR="0082337F" w:rsidRPr="00923DBC" w:rsidRDefault="0082337F" w:rsidP="0082337F">
      <w:pPr>
        <w:pStyle w:val="ae"/>
        <w:shd w:val="clear" w:color="auto" w:fill="FFFFFF"/>
        <w:spacing w:before="0" w:beforeAutospacing="0" w:after="0" w:afterAutospacing="0"/>
        <w:jc w:val="both"/>
        <w:rPr>
          <w:color w:val="000000"/>
          <w:sz w:val="28"/>
          <w:szCs w:val="28"/>
        </w:rPr>
      </w:pPr>
      <w:r w:rsidRPr="00923DBC">
        <w:rPr>
          <w:rStyle w:val="af"/>
          <w:color w:val="000000"/>
          <w:sz w:val="28"/>
          <w:szCs w:val="28"/>
        </w:rPr>
        <w:lastRenderedPageBreak/>
        <w:t>«Статья 45.1. Финансовое и иное обеспечение реализации инициативных проектов</w:t>
      </w:r>
    </w:p>
    <w:p w:rsidR="0082337F" w:rsidRPr="00923DBC" w:rsidRDefault="0082337F" w:rsidP="0082337F">
      <w:pPr>
        <w:pStyle w:val="ae"/>
        <w:shd w:val="clear" w:color="auto" w:fill="FFFFFF"/>
        <w:spacing w:before="0" w:beforeAutospacing="0" w:after="0" w:afterAutospacing="0"/>
        <w:jc w:val="both"/>
        <w:rPr>
          <w:color w:val="000000"/>
          <w:sz w:val="28"/>
          <w:szCs w:val="28"/>
        </w:rPr>
      </w:pPr>
      <w:r w:rsidRPr="00923DBC">
        <w:rPr>
          <w:color w:val="000000"/>
          <w:sz w:val="28"/>
          <w:szCs w:val="28"/>
        </w:rPr>
        <w:t>     1. Источником финансового обеспечения реализации инициативных проектов, предусмотренных 12.1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Смоленской области, предоставленных в целях финансового обеспечения соответствующих расходных обязательств сельского поселения.</w:t>
      </w:r>
    </w:p>
    <w:p w:rsidR="0082337F" w:rsidRPr="00923DBC" w:rsidRDefault="0082337F" w:rsidP="0082337F">
      <w:pPr>
        <w:pStyle w:val="ae"/>
        <w:shd w:val="clear" w:color="auto" w:fill="FFFFFF"/>
        <w:spacing w:before="0" w:beforeAutospacing="0" w:after="0" w:afterAutospacing="0"/>
        <w:jc w:val="both"/>
        <w:rPr>
          <w:color w:val="000000"/>
          <w:sz w:val="28"/>
          <w:szCs w:val="28"/>
        </w:rPr>
      </w:pPr>
      <w:r w:rsidRPr="00923DBC">
        <w:rPr>
          <w:color w:val="000000"/>
          <w:sz w:val="28"/>
          <w:szCs w:val="28"/>
        </w:rPr>
        <w:t>    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w:t>
      </w:r>
      <w:hyperlink r:id="rId19" w:history="1">
        <w:r w:rsidRPr="00923DBC">
          <w:rPr>
            <w:rStyle w:val="a3"/>
            <w:color w:val="348300"/>
            <w:sz w:val="28"/>
            <w:szCs w:val="28"/>
          </w:rPr>
          <w:t>Бюджетным кодексом</w:t>
        </w:r>
      </w:hyperlink>
      <w:r w:rsidRPr="00923DBC">
        <w:rPr>
          <w:color w:val="000000"/>
          <w:sz w:val="28"/>
          <w:szCs w:val="28"/>
        </w:rPr>
        <w:t> Российской Федерации в местный бюджет в целях реализации конкретных инициативных проектов.</w:t>
      </w:r>
    </w:p>
    <w:p w:rsidR="0082337F" w:rsidRPr="00923DBC" w:rsidRDefault="0082337F" w:rsidP="0082337F">
      <w:pPr>
        <w:pStyle w:val="ae"/>
        <w:shd w:val="clear" w:color="auto" w:fill="FFFFFF"/>
        <w:spacing w:before="0" w:beforeAutospacing="0" w:after="0" w:afterAutospacing="0"/>
        <w:jc w:val="both"/>
        <w:rPr>
          <w:color w:val="000000"/>
          <w:sz w:val="28"/>
          <w:szCs w:val="28"/>
        </w:rPr>
      </w:pPr>
      <w:r w:rsidRPr="00923DBC">
        <w:rPr>
          <w:color w:val="000000"/>
          <w:sz w:val="28"/>
          <w:szCs w:val="28"/>
        </w:rPr>
        <w:t>   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82337F" w:rsidRPr="00923DBC" w:rsidRDefault="0082337F" w:rsidP="0082337F">
      <w:pPr>
        <w:pStyle w:val="ae"/>
        <w:shd w:val="clear" w:color="auto" w:fill="FFFFFF"/>
        <w:spacing w:before="0" w:beforeAutospacing="0" w:after="0" w:afterAutospacing="0"/>
        <w:jc w:val="both"/>
        <w:rPr>
          <w:color w:val="000000"/>
          <w:sz w:val="28"/>
          <w:szCs w:val="28"/>
        </w:rPr>
      </w:pPr>
      <w:r w:rsidRPr="00923DBC">
        <w:rPr>
          <w:color w:val="000000"/>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Совета депутатов (решением схода граждан, осуществляющего полномочия Совета депутатов).</w:t>
      </w:r>
    </w:p>
    <w:p w:rsidR="0082337F" w:rsidRPr="00923DBC" w:rsidRDefault="0082337F" w:rsidP="0082337F">
      <w:pPr>
        <w:pStyle w:val="ae"/>
        <w:shd w:val="clear" w:color="auto" w:fill="FFFFFF"/>
        <w:spacing w:before="0" w:beforeAutospacing="0" w:after="0" w:afterAutospacing="0"/>
        <w:jc w:val="both"/>
        <w:rPr>
          <w:color w:val="000000"/>
          <w:sz w:val="28"/>
          <w:szCs w:val="28"/>
        </w:rPr>
      </w:pPr>
      <w:r w:rsidRPr="00923DBC">
        <w:rPr>
          <w:color w:val="000000"/>
          <w:sz w:val="28"/>
          <w:szCs w:val="28"/>
        </w:rPr>
        <w:t>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21D4B" w:rsidRDefault="00621D4B" w:rsidP="00905E31">
      <w:pPr>
        <w:widowControl w:val="0"/>
        <w:autoSpaceDE w:val="0"/>
        <w:autoSpaceDN w:val="0"/>
        <w:adjustRightInd w:val="0"/>
        <w:jc w:val="both"/>
        <w:rPr>
          <w:sz w:val="28"/>
          <w:szCs w:val="28"/>
        </w:rPr>
      </w:pPr>
    </w:p>
    <w:p w:rsidR="00D24383" w:rsidRDefault="00FA10A3" w:rsidP="00FA10A3">
      <w:pPr>
        <w:autoSpaceDE w:val="0"/>
        <w:autoSpaceDN w:val="0"/>
        <w:adjustRightInd w:val="0"/>
        <w:ind w:firstLine="0"/>
        <w:jc w:val="both"/>
        <w:outlineLvl w:val="0"/>
        <w:rPr>
          <w:sz w:val="28"/>
          <w:szCs w:val="28"/>
        </w:rPr>
      </w:pPr>
      <w:bookmarkStart w:id="1" w:name="dst100367"/>
      <w:bookmarkEnd w:id="1"/>
      <w:r>
        <w:rPr>
          <w:sz w:val="20"/>
          <w:szCs w:val="20"/>
        </w:rPr>
        <w:t xml:space="preserve">               </w:t>
      </w:r>
      <w:r w:rsidR="00D24383">
        <w:rPr>
          <w:sz w:val="28"/>
          <w:szCs w:val="28"/>
        </w:rPr>
        <w:t xml:space="preserve">2. </w:t>
      </w:r>
      <w:r w:rsidR="00D24383">
        <w:rPr>
          <w:rFonts w:cs="Arial"/>
          <w:sz w:val="28"/>
          <w:szCs w:val="28"/>
        </w:rPr>
        <w:t>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его официального опубликования в газете «</w:t>
      </w:r>
      <w:r w:rsidR="00905E31">
        <w:rPr>
          <w:rFonts w:cs="Arial"/>
          <w:sz w:val="28"/>
          <w:szCs w:val="28"/>
        </w:rPr>
        <w:t>Сельская правда</w:t>
      </w:r>
      <w:r w:rsidR="00D24383">
        <w:rPr>
          <w:rFonts w:cs="Arial"/>
          <w:sz w:val="28"/>
          <w:szCs w:val="28"/>
        </w:rPr>
        <w:t>».</w:t>
      </w:r>
    </w:p>
    <w:p w:rsidR="007E0246" w:rsidRDefault="007E0246" w:rsidP="007E0246">
      <w:pPr>
        <w:pStyle w:val="ab"/>
        <w:ind w:left="0"/>
        <w:jc w:val="both"/>
        <w:rPr>
          <w:rFonts w:ascii="Times New Roman" w:hAnsi="Times New Roman" w:cs="Times New Roman"/>
          <w:sz w:val="20"/>
          <w:szCs w:val="20"/>
        </w:rPr>
      </w:pPr>
      <w:r>
        <w:rPr>
          <w:rFonts w:ascii="Times New Roman" w:hAnsi="Times New Roman" w:cs="Times New Roman"/>
          <w:sz w:val="20"/>
          <w:szCs w:val="20"/>
        </w:rPr>
        <w:t xml:space="preserve">                                                                     </w:t>
      </w:r>
    </w:p>
    <w:p w:rsidR="00D24383" w:rsidRDefault="00D24383" w:rsidP="00D24383">
      <w:pPr>
        <w:autoSpaceDE w:val="0"/>
        <w:autoSpaceDN w:val="0"/>
        <w:adjustRightInd w:val="0"/>
        <w:jc w:val="both"/>
        <w:outlineLvl w:val="0"/>
        <w:rPr>
          <w:sz w:val="28"/>
          <w:szCs w:val="28"/>
        </w:rPr>
      </w:pPr>
    </w:p>
    <w:tbl>
      <w:tblPr>
        <w:tblW w:w="10456" w:type="dxa"/>
        <w:tblLook w:val="00A0"/>
      </w:tblPr>
      <w:tblGrid>
        <w:gridCol w:w="5353"/>
        <w:gridCol w:w="5103"/>
      </w:tblGrid>
      <w:tr w:rsidR="00D24383" w:rsidTr="00E45321">
        <w:tc>
          <w:tcPr>
            <w:tcW w:w="5353" w:type="dxa"/>
            <w:hideMark/>
          </w:tcPr>
          <w:p w:rsidR="00D24383" w:rsidRDefault="00D24383">
            <w:pPr>
              <w:ind w:firstLine="0"/>
              <w:jc w:val="both"/>
              <w:rPr>
                <w:sz w:val="28"/>
                <w:szCs w:val="28"/>
              </w:rPr>
            </w:pPr>
            <w:r>
              <w:rPr>
                <w:sz w:val="28"/>
                <w:szCs w:val="28"/>
              </w:rPr>
              <w:t xml:space="preserve">Глава муниципального образования </w:t>
            </w:r>
          </w:p>
          <w:p w:rsidR="00D24383" w:rsidRDefault="00E45321" w:rsidP="00D24383">
            <w:pPr>
              <w:autoSpaceDE w:val="0"/>
              <w:autoSpaceDN w:val="0"/>
              <w:adjustRightInd w:val="0"/>
              <w:ind w:firstLine="0"/>
              <w:jc w:val="both"/>
              <w:outlineLvl w:val="0"/>
              <w:rPr>
                <w:sz w:val="28"/>
                <w:szCs w:val="28"/>
              </w:rPr>
            </w:pPr>
            <w:proofErr w:type="spellStart"/>
            <w:r>
              <w:rPr>
                <w:sz w:val="28"/>
                <w:szCs w:val="28"/>
              </w:rPr>
              <w:t>Талашкинского</w:t>
            </w:r>
            <w:proofErr w:type="spellEnd"/>
            <w:r>
              <w:rPr>
                <w:sz w:val="28"/>
                <w:szCs w:val="28"/>
              </w:rPr>
              <w:t xml:space="preserve"> сельского поселения</w:t>
            </w:r>
          </w:p>
          <w:p w:rsidR="00E45321" w:rsidRPr="00E45321" w:rsidRDefault="00E45321" w:rsidP="00D24383">
            <w:pPr>
              <w:autoSpaceDE w:val="0"/>
              <w:autoSpaceDN w:val="0"/>
              <w:adjustRightInd w:val="0"/>
              <w:ind w:firstLine="0"/>
              <w:jc w:val="both"/>
              <w:outlineLvl w:val="0"/>
              <w:rPr>
                <w:sz w:val="28"/>
                <w:szCs w:val="28"/>
              </w:rPr>
            </w:pPr>
            <w:r>
              <w:rPr>
                <w:sz w:val="28"/>
                <w:szCs w:val="28"/>
              </w:rPr>
              <w:t>Смоленского района Смоленской области</w:t>
            </w:r>
          </w:p>
        </w:tc>
        <w:tc>
          <w:tcPr>
            <w:tcW w:w="5103" w:type="dxa"/>
          </w:tcPr>
          <w:p w:rsidR="00D24383" w:rsidRDefault="00E45321" w:rsidP="00D24383">
            <w:pPr>
              <w:autoSpaceDE w:val="0"/>
              <w:autoSpaceDN w:val="0"/>
              <w:adjustRightInd w:val="0"/>
              <w:ind w:firstLine="0"/>
              <w:jc w:val="both"/>
              <w:outlineLvl w:val="0"/>
              <w:rPr>
                <w:sz w:val="28"/>
                <w:szCs w:val="28"/>
              </w:rPr>
            </w:pPr>
            <w:r>
              <w:rPr>
                <w:sz w:val="28"/>
                <w:szCs w:val="28"/>
              </w:rPr>
              <w:t xml:space="preserve">      </w:t>
            </w:r>
          </w:p>
          <w:p w:rsidR="00E45321" w:rsidRDefault="00E45321" w:rsidP="00D24383">
            <w:pPr>
              <w:autoSpaceDE w:val="0"/>
              <w:autoSpaceDN w:val="0"/>
              <w:adjustRightInd w:val="0"/>
              <w:ind w:firstLine="0"/>
              <w:jc w:val="both"/>
              <w:outlineLvl w:val="0"/>
              <w:rPr>
                <w:sz w:val="28"/>
                <w:szCs w:val="28"/>
              </w:rPr>
            </w:pPr>
          </w:p>
          <w:p w:rsidR="00E45321" w:rsidRPr="00E45321" w:rsidRDefault="00E45321" w:rsidP="00E45321">
            <w:pPr>
              <w:autoSpaceDE w:val="0"/>
              <w:autoSpaceDN w:val="0"/>
              <w:adjustRightInd w:val="0"/>
              <w:ind w:firstLine="0"/>
              <w:jc w:val="right"/>
              <w:outlineLvl w:val="0"/>
              <w:rPr>
                <w:b/>
                <w:sz w:val="28"/>
                <w:szCs w:val="28"/>
              </w:rPr>
            </w:pPr>
            <w:r w:rsidRPr="00E45321">
              <w:rPr>
                <w:b/>
                <w:sz w:val="28"/>
                <w:szCs w:val="28"/>
              </w:rPr>
              <w:t xml:space="preserve">И.Ю. </w:t>
            </w:r>
            <w:proofErr w:type="spellStart"/>
            <w:r w:rsidRPr="00E45321">
              <w:rPr>
                <w:b/>
                <w:sz w:val="28"/>
                <w:szCs w:val="28"/>
              </w:rPr>
              <w:t>Бабикова</w:t>
            </w:r>
            <w:proofErr w:type="spellEnd"/>
          </w:p>
        </w:tc>
      </w:tr>
    </w:tbl>
    <w:p w:rsidR="00334BA3" w:rsidRDefault="00334BA3" w:rsidP="0082337F">
      <w:pPr>
        <w:autoSpaceDE w:val="0"/>
        <w:autoSpaceDN w:val="0"/>
        <w:adjustRightInd w:val="0"/>
        <w:ind w:left="17"/>
        <w:jc w:val="both"/>
        <w:rPr>
          <w:sz w:val="28"/>
          <w:szCs w:val="28"/>
        </w:rPr>
      </w:pPr>
    </w:p>
    <w:sectPr w:rsidR="00334BA3" w:rsidSect="00FA10A3">
      <w:headerReference w:type="default" r:id="rId20"/>
      <w:pgSz w:w="11906" w:h="16838"/>
      <w:pgMar w:top="993" w:right="566"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6D26" w:rsidRDefault="00AA6D26" w:rsidP="00D24383">
      <w:r>
        <w:separator/>
      </w:r>
    </w:p>
  </w:endnote>
  <w:endnote w:type="continuationSeparator" w:id="0">
    <w:p w:rsidR="00AA6D26" w:rsidRDefault="00AA6D26" w:rsidP="00D2438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6D26" w:rsidRDefault="00AA6D26" w:rsidP="00D24383">
      <w:r>
        <w:separator/>
      </w:r>
    </w:p>
  </w:footnote>
  <w:footnote w:type="continuationSeparator" w:id="0">
    <w:p w:rsidR="00AA6D26" w:rsidRDefault="00AA6D26" w:rsidP="00D243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136761"/>
      <w:docPartObj>
        <w:docPartGallery w:val="Page Numbers (Top of Page)"/>
        <w:docPartUnique/>
      </w:docPartObj>
    </w:sdtPr>
    <w:sdtContent>
      <w:p w:rsidR="00D24383" w:rsidRDefault="00565696">
        <w:pPr>
          <w:pStyle w:val="a4"/>
          <w:jc w:val="center"/>
        </w:pPr>
        <w:r>
          <w:fldChar w:fldCharType="begin"/>
        </w:r>
        <w:r w:rsidR="00D24383">
          <w:instrText>PAGE   \* MERGEFORMAT</w:instrText>
        </w:r>
        <w:r>
          <w:fldChar w:fldCharType="separate"/>
        </w:r>
        <w:r w:rsidR="00C616C8">
          <w:rPr>
            <w:noProof/>
          </w:rPr>
          <w:t>8</w:t>
        </w:r>
        <w:r>
          <w:fldChar w:fldCharType="end"/>
        </w:r>
      </w:p>
    </w:sdtContent>
  </w:sdt>
  <w:p w:rsidR="00D24383" w:rsidRDefault="00D24383">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9534D"/>
    <w:multiLevelType w:val="hybridMultilevel"/>
    <w:tmpl w:val="5BFA186E"/>
    <w:lvl w:ilvl="0" w:tplc="28C0D8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B8088E"/>
    <w:rsid w:val="000560C5"/>
    <w:rsid w:val="00061497"/>
    <w:rsid w:val="0009142D"/>
    <w:rsid w:val="000B5D6C"/>
    <w:rsid w:val="000D0CD2"/>
    <w:rsid w:val="00103178"/>
    <w:rsid w:val="001329AD"/>
    <w:rsid w:val="001419B8"/>
    <w:rsid w:val="00197D6A"/>
    <w:rsid w:val="002003F9"/>
    <w:rsid w:val="002455A6"/>
    <w:rsid w:val="00277DF8"/>
    <w:rsid w:val="002C3984"/>
    <w:rsid w:val="00334BA3"/>
    <w:rsid w:val="003458DB"/>
    <w:rsid w:val="003558DD"/>
    <w:rsid w:val="003F2A68"/>
    <w:rsid w:val="00465E55"/>
    <w:rsid w:val="004B5D8A"/>
    <w:rsid w:val="00561AE3"/>
    <w:rsid w:val="005630B5"/>
    <w:rsid w:val="00565696"/>
    <w:rsid w:val="00621D4B"/>
    <w:rsid w:val="006869EE"/>
    <w:rsid w:val="006D392D"/>
    <w:rsid w:val="007332BF"/>
    <w:rsid w:val="00762C2F"/>
    <w:rsid w:val="0077447C"/>
    <w:rsid w:val="00780E4D"/>
    <w:rsid w:val="00786C7C"/>
    <w:rsid w:val="007C4F47"/>
    <w:rsid w:val="007D1362"/>
    <w:rsid w:val="007E0246"/>
    <w:rsid w:val="007F7955"/>
    <w:rsid w:val="0081242F"/>
    <w:rsid w:val="0082337F"/>
    <w:rsid w:val="00870A9F"/>
    <w:rsid w:val="00905E31"/>
    <w:rsid w:val="00921726"/>
    <w:rsid w:val="009B5F7F"/>
    <w:rsid w:val="00A03990"/>
    <w:rsid w:val="00A36096"/>
    <w:rsid w:val="00AA2105"/>
    <w:rsid w:val="00AA6D26"/>
    <w:rsid w:val="00B8088E"/>
    <w:rsid w:val="00C30ADC"/>
    <w:rsid w:val="00C56709"/>
    <w:rsid w:val="00C616C8"/>
    <w:rsid w:val="00CB3A19"/>
    <w:rsid w:val="00CE131C"/>
    <w:rsid w:val="00CE7209"/>
    <w:rsid w:val="00D107C6"/>
    <w:rsid w:val="00D24383"/>
    <w:rsid w:val="00DB474A"/>
    <w:rsid w:val="00DD358C"/>
    <w:rsid w:val="00DF2939"/>
    <w:rsid w:val="00E118E7"/>
    <w:rsid w:val="00E45321"/>
    <w:rsid w:val="00E95BC3"/>
    <w:rsid w:val="00F2668B"/>
    <w:rsid w:val="00F4610E"/>
    <w:rsid w:val="00F53DD9"/>
    <w:rsid w:val="00F546E9"/>
    <w:rsid w:val="00F74050"/>
    <w:rsid w:val="00FA10A3"/>
    <w:rsid w:val="00FC6FE3"/>
    <w:rsid w:val="00FE72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A3"/>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358C"/>
    <w:rPr>
      <w:color w:val="0000FF"/>
      <w:u w:val="single"/>
    </w:rPr>
  </w:style>
  <w:style w:type="paragraph" w:customStyle="1" w:styleId="ConsNormal">
    <w:name w:val="ConsNormal"/>
    <w:rsid w:val="00DD35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D358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header"/>
    <w:basedOn w:val="a"/>
    <w:link w:val="a5"/>
    <w:uiPriority w:val="99"/>
    <w:unhideWhenUsed/>
    <w:rsid w:val="00D24383"/>
    <w:pPr>
      <w:tabs>
        <w:tab w:val="center" w:pos="4677"/>
        <w:tab w:val="right" w:pos="9355"/>
      </w:tabs>
    </w:pPr>
  </w:style>
  <w:style w:type="character" w:customStyle="1" w:styleId="a5">
    <w:name w:val="Верхний колонтитул Знак"/>
    <w:basedOn w:val="a0"/>
    <w:link w:val="a4"/>
    <w:uiPriority w:val="99"/>
    <w:rsid w:val="00D2438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24383"/>
    <w:pPr>
      <w:tabs>
        <w:tab w:val="center" w:pos="4677"/>
        <w:tab w:val="right" w:pos="9355"/>
      </w:tabs>
    </w:pPr>
  </w:style>
  <w:style w:type="character" w:customStyle="1" w:styleId="a7">
    <w:name w:val="Нижний колонтитул Знак"/>
    <w:basedOn w:val="a0"/>
    <w:link w:val="a6"/>
    <w:uiPriority w:val="99"/>
    <w:rsid w:val="00D24383"/>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3F2A68"/>
    <w:pPr>
      <w:ind w:firstLine="0"/>
    </w:pPr>
    <w:rPr>
      <w:rFonts w:ascii="Calibri" w:hAnsi="Calibri" w:cs="Calibri"/>
      <w:sz w:val="20"/>
      <w:szCs w:val="20"/>
    </w:rPr>
  </w:style>
  <w:style w:type="character" w:customStyle="1" w:styleId="a9">
    <w:name w:val="Текст сноски Знак"/>
    <w:basedOn w:val="a0"/>
    <w:link w:val="a8"/>
    <w:uiPriority w:val="99"/>
    <w:semiHidden/>
    <w:rsid w:val="003F2A68"/>
    <w:rPr>
      <w:rFonts w:ascii="Calibri" w:eastAsia="Times New Roman" w:hAnsi="Calibri" w:cs="Calibri"/>
      <w:sz w:val="20"/>
      <w:szCs w:val="20"/>
      <w:lang w:eastAsia="ru-RU"/>
    </w:rPr>
  </w:style>
  <w:style w:type="character" w:styleId="aa">
    <w:name w:val="footnote reference"/>
    <w:basedOn w:val="a0"/>
    <w:uiPriority w:val="99"/>
    <w:semiHidden/>
    <w:unhideWhenUsed/>
    <w:rsid w:val="003F2A68"/>
    <w:rPr>
      <w:vertAlign w:val="superscript"/>
    </w:rPr>
  </w:style>
  <w:style w:type="paragraph" w:styleId="ab">
    <w:name w:val="List Paragraph"/>
    <w:basedOn w:val="a"/>
    <w:uiPriority w:val="34"/>
    <w:qFormat/>
    <w:rsid w:val="007E0246"/>
    <w:pPr>
      <w:ind w:left="720" w:firstLine="0"/>
      <w:contextualSpacing/>
    </w:pPr>
    <w:rPr>
      <w:rFonts w:ascii="Arial Unicode MS" w:eastAsia="Arial Unicode MS" w:hAnsi="Arial Unicode MS" w:cs="Arial Unicode MS"/>
      <w:color w:val="000000"/>
    </w:rPr>
  </w:style>
  <w:style w:type="paragraph" w:styleId="ac">
    <w:name w:val="Balloon Text"/>
    <w:basedOn w:val="a"/>
    <w:link w:val="ad"/>
    <w:uiPriority w:val="99"/>
    <w:semiHidden/>
    <w:unhideWhenUsed/>
    <w:rsid w:val="0077447C"/>
    <w:rPr>
      <w:rFonts w:ascii="Tahoma" w:hAnsi="Tahoma" w:cs="Tahoma"/>
      <w:sz w:val="16"/>
      <w:szCs w:val="16"/>
    </w:rPr>
  </w:style>
  <w:style w:type="character" w:customStyle="1" w:styleId="ad">
    <w:name w:val="Текст выноски Знак"/>
    <w:basedOn w:val="a0"/>
    <w:link w:val="ac"/>
    <w:uiPriority w:val="99"/>
    <w:semiHidden/>
    <w:rsid w:val="0077447C"/>
    <w:rPr>
      <w:rFonts w:ascii="Tahoma" w:eastAsia="Times New Roman" w:hAnsi="Tahoma" w:cs="Tahoma"/>
      <w:sz w:val="16"/>
      <w:szCs w:val="16"/>
      <w:lang w:eastAsia="ru-RU"/>
    </w:rPr>
  </w:style>
  <w:style w:type="paragraph" w:styleId="ae">
    <w:name w:val="Normal (Web)"/>
    <w:basedOn w:val="a"/>
    <w:uiPriority w:val="99"/>
    <w:unhideWhenUsed/>
    <w:rsid w:val="005630B5"/>
    <w:pPr>
      <w:spacing w:before="100" w:beforeAutospacing="1" w:after="100" w:afterAutospacing="1"/>
      <w:ind w:firstLine="0"/>
    </w:pPr>
  </w:style>
  <w:style w:type="character" w:styleId="af">
    <w:name w:val="Strong"/>
    <w:basedOn w:val="a0"/>
    <w:uiPriority w:val="22"/>
    <w:qFormat/>
    <w:rsid w:val="00CE72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4BA3"/>
    <w:pPr>
      <w:spacing w:after="0" w:line="240" w:lineRule="auto"/>
      <w:ind w:firstLine="709"/>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DD358C"/>
    <w:rPr>
      <w:color w:val="0000FF"/>
      <w:u w:val="single"/>
    </w:rPr>
  </w:style>
  <w:style w:type="paragraph" w:customStyle="1" w:styleId="ConsNormal">
    <w:name w:val="ConsNormal"/>
    <w:rsid w:val="00DD35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DD358C"/>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styleId="a4">
    <w:name w:val="header"/>
    <w:basedOn w:val="a"/>
    <w:link w:val="a5"/>
    <w:uiPriority w:val="99"/>
    <w:unhideWhenUsed/>
    <w:rsid w:val="00D24383"/>
    <w:pPr>
      <w:tabs>
        <w:tab w:val="center" w:pos="4677"/>
        <w:tab w:val="right" w:pos="9355"/>
      </w:tabs>
    </w:pPr>
  </w:style>
  <w:style w:type="character" w:customStyle="1" w:styleId="a5">
    <w:name w:val="Верхний колонтитул Знак"/>
    <w:basedOn w:val="a0"/>
    <w:link w:val="a4"/>
    <w:uiPriority w:val="99"/>
    <w:rsid w:val="00D24383"/>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D24383"/>
    <w:pPr>
      <w:tabs>
        <w:tab w:val="center" w:pos="4677"/>
        <w:tab w:val="right" w:pos="9355"/>
      </w:tabs>
    </w:pPr>
  </w:style>
  <w:style w:type="character" w:customStyle="1" w:styleId="a7">
    <w:name w:val="Нижний колонтитул Знак"/>
    <w:basedOn w:val="a0"/>
    <w:link w:val="a6"/>
    <w:uiPriority w:val="99"/>
    <w:rsid w:val="00D24383"/>
    <w:rPr>
      <w:rFonts w:ascii="Times New Roman" w:eastAsia="Times New Roman" w:hAnsi="Times New Roman" w:cs="Times New Roman"/>
      <w:sz w:val="24"/>
      <w:szCs w:val="24"/>
      <w:lang w:eastAsia="ru-RU"/>
    </w:rPr>
  </w:style>
  <w:style w:type="paragraph" w:styleId="a8">
    <w:name w:val="footnote text"/>
    <w:basedOn w:val="a"/>
    <w:link w:val="a9"/>
    <w:uiPriority w:val="99"/>
    <w:semiHidden/>
    <w:unhideWhenUsed/>
    <w:rsid w:val="003F2A68"/>
    <w:pPr>
      <w:ind w:firstLine="0"/>
    </w:pPr>
    <w:rPr>
      <w:rFonts w:ascii="Calibri" w:hAnsi="Calibri" w:cs="Calibri"/>
      <w:sz w:val="20"/>
      <w:szCs w:val="20"/>
    </w:rPr>
  </w:style>
  <w:style w:type="character" w:customStyle="1" w:styleId="a9">
    <w:name w:val="Текст сноски Знак"/>
    <w:basedOn w:val="a0"/>
    <w:link w:val="a8"/>
    <w:uiPriority w:val="99"/>
    <w:semiHidden/>
    <w:rsid w:val="003F2A68"/>
    <w:rPr>
      <w:rFonts w:ascii="Calibri" w:eastAsia="Times New Roman" w:hAnsi="Calibri" w:cs="Calibri"/>
      <w:sz w:val="20"/>
      <w:szCs w:val="20"/>
      <w:lang w:eastAsia="ru-RU"/>
    </w:rPr>
  </w:style>
  <w:style w:type="character" w:styleId="aa">
    <w:name w:val="footnote reference"/>
    <w:basedOn w:val="a0"/>
    <w:uiPriority w:val="99"/>
    <w:semiHidden/>
    <w:unhideWhenUsed/>
    <w:rsid w:val="003F2A68"/>
    <w:rPr>
      <w:vertAlign w:val="superscript"/>
    </w:rPr>
  </w:style>
  <w:style w:type="paragraph" w:styleId="ab">
    <w:name w:val="List Paragraph"/>
    <w:basedOn w:val="a"/>
    <w:uiPriority w:val="34"/>
    <w:qFormat/>
    <w:rsid w:val="007E0246"/>
    <w:pPr>
      <w:ind w:left="720" w:firstLine="0"/>
      <w:contextualSpacing/>
    </w:pPr>
    <w:rPr>
      <w:rFonts w:ascii="Arial Unicode MS" w:eastAsia="Arial Unicode MS" w:hAnsi="Arial Unicode MS" w:cs="Arial Unicode MS"/>
      <w:color w:val="000000"/>
    </w:rPr>
  </w:style>
  <w:style w:type="paragraph" w:styleId="ac">
    <w:name w:val="Balloon Text"/>
    <w:basedOn w:val="a"/>
    <w:link w:val="ad"/>
    <w:uiPriority w:val="99"/>
    <w:semiHidden/>
    <w:unhideWhenUsed/>
    <w:rsid w:val="0077447C"/>
    <w:rPr>
      <w:rFonts w:ascii="Tahoma" w:hAnsi="Tahoma" w:cs="Tahoma"/>
      <w:sz w:val="16"/>
      <w:szCs w:val="16"/>
    </w:rPr>
  </w:style>
  <w:style w:type="character" w:customStyle="1" w:styleId="ad">
    <w:name w:val="Текст выноски Знак"/>
    <w:basedOn w:val="a0"/>
    <w:link w:val="ac"/>
    <w:uiPriority w:val="99"/>
    <w:semiHidden/>
    <w:rsid w:val="0077447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25642667">
      <w:bodyDiv w:val="1"/>
      <w:marLeft w:val="0"/>
      <w:marRight w:val="0"/>
      <w:marTop w:val="0"/>
      <w:marBottom w:val="0"/>
      <w:divBdr>
        <w:top w:val="none" w:sz="0" w:space="0" w:color="auto"/>
        <w:left w:val="none" w:sz="0" w:space="0" w:color="auto"/>
        <w:bottom w:val="none" w:sz="0" w:space="0" w:color="auto"/>
        <w:right w:val="none" w:sz="0" w:space="0" w:color="auto"/>
      </w:divBdr>
    </w:div>
    <w:div w:id="142743994">
      <w:bodyDiv w:val="1"/>
      <w:marLeft w:val="0"/>
      <w:marRight w:val="0"/>
      <w:marTop w:val="0"/>
      <w:marBottom w:val="0"/>
      <w:divBdr>
        <w:top w:val="none" w:sz="0" w:space="0" w:color="auto"/>
        <w:left w:val="none" w:sz="0" w:space="0" w:color="auto"/>
        <w:bottom w:val="none" w:sz="0" w:space="0" w:color="auto"/>
        <w:right w:val="none" w:sz="0" w:space="0" w:color="auto"/>
      </w:divBdr>
    </w:div>
    <w:div w:id="239099411">
      <w:bodyDiv w:val="1"/>
      <w:marLeft w:val="0"/>
      <w:marRight w:val="0"/>
      <w:marTop w:val="0"/>
      <w:marBottom w:val="0"/>
      <w:divBdr>
        <w:top w:val="none" w:sz="0" w:space="0" w:color="auto"/>
        <w:left w:val="none" w:sz="0" w:space="0" w:color="auto"/>
        <w:bottom w:val="none" w:sz="0" w:space="0" w:color="auto"/>
        <w:right w:val="none" w:sz="0" w:space="0" w:color="auto"/>
      </w:divBdr>
    </w:div>
    <w:div w:id="541093566">
      <w:bodyDiv w:val="1"/>
      <w:marLeft w:val="0"/>
      <w:marRight w:val="0"/>
      <w:marTop w:val="0"/>
      <w:marBottom w:val="0"/>
      <w:divBdr>
        <w:top w:val="none" w:sz="0" w:space="0" w:color="auto"/>
        <w:left w:val="none" w:sz="0" w:space="0" w:color="auto"/>
        <w:bottom w:val="none" w:sz="0" w:space="0" w:color="auto"/>
        <w:right w:val="none" w:sz="0" w:space="0" w:color="auto"/>
      </w:divBdr>
    </w:div>
    <w:div w:id="1514220711">
      <w:bodyDiv w:val="1"/>
      <w:marLeft w:val="0"/>
      <w:marRight w:val="0"/>
      <w:marTop w:val="0"/>
      <w:marBottom w:val="0"/>
      <w:divBdr>
        <w:top w:val="none" w:sz="0" w:space="0" w:color="auto"/>
        <w:left w:val="none" w:sz="0" w:space="0" w:color="auto"/>
        <w:bottom w:val="none" w:sz="0" w:space="0" w:color="auto"/>
        <w:right w:val="none" w:sz="0" w:space="0" w:color="auto"/>
      </w:divBdr>
    </w:div>
    <w:div w:id="189944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base.garant.ru/186367/45947fe4a852853cbb5eef02ea31f56b/" TargetMode="External"/><Relationship Id="rId18" Type="http://schemas.openxmlformats.org/officeDocument/2006/relationships/hyperlink" Target="https://base.garant.ru/186367/45947fe4a852853cbb5eef02ea31f56b/"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ase.garant.ru/186367/45947fe4a852853cbb5eef02ea31f56b/" TargetMode="External"/><Relationship Id="rId17" Type="http://schemas.openxmlformats.org/officeDocument/2006/relationships/hyperlink" Target="https://base.garant.ru/186367/45947fe4a852853cbb5eef02ea31f56b/" TargetMode="External"/><Relationship Id="rId2" Type="http://schemas.openxmlformats.org/officeDocument/2006/relationships/numbering" Target="numbering.xml"/><Relationship Id="rId16" Type="http://schemas.openxmlformats.org/officeDocument/2006/relationships/hyperlink" Target="https://base.garant.ru/186367/45947fe4a852853cbb5eef02ea31f56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se.garant.ru/186367/45947fe4a852853cbb5eef02ea31f56b/" TargetMode="External"/><Relationship Id="rId5" Type="http://schemas.openxmlformats.org/officeDocument/2006/relationships/webSettings" Target="webSettings.xml"/><Relationship Id="rId15" Type="http://schemas.openxmlformats.org/officeDocument/2006/relationships/hyperlink" Target="https://base.garant.ru/186367/45947fe4a852853cbb5eef02ea31f56b/" TargetMode="External"/><Relationship Id="rId23" Type="http://schemas.microsoft.com/office/2007/relationships/stylesWithEffects" Target="stylesWithEffects.xml"/><Relationship Id="rId10" Type="http://schemas.openxmlformats.org/officeDocument/2006/relationships/hyperlink" Target="https://base.garant.ru/186367/45947fe4a852853cbb5eef02ea31f56b/" TargetMode="External"/><Relationship Id="rId19" Type="http://schemas.openxmlformats.org/officeDocument/2006/relationships/hyperlink" Target="https://base.garant.ru/12112604/" TargetMode="Externa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base.garant.ru/186367/45947fe4a852853cbb5eef02ea31f56b/"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1FAB6-B325-4D6A-BB41-CF70B8429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8</Pages>
  <Words>3334</Words>
  <Characters>19010</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22300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Dorohova_NA</dc:creator>
  <cp:lastModifiedBy>Директор</cp:lastModifiedBy>
  <cp:revision>34</cp:revision>
  <cp:lastPrinted>2020-08-12T08:46:00Z</cp:lastPrinted>
  <dcterms:created xsi:type="dcterms:W3CDTF">2020-08-28T05:52:00Z</dcterms:created>
  <dcterms:modified xsi:type="dcterms:W3CDTF">2022-01-17T12:11:00Z</dcterms:modified>
</cp:coreProperties>
</file>